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04"/>
        <w:gridCol w:w="2704"/>
        <w:gridCol w:w="2972"/>
      </w:tblGrid>
      <w:tr w:rsidR="003E3BB3" w:rsidRPr="00344A51" w:rsidTr="00C95541">
        <w:trPr>
          <w:trHeight w:val="259"/>
          <w:jc w:val="center"/>
        </w:trPr>
        <w:tc>
          <w:tcPr>
            <w:tcW w:w="8008" w:type="dxa"/>
            <w:gridSpan w:val="2"/>
            <w:tcBorders>
              <w:top w:val="double" w:sz="4" w:space="0" w:color="auto"/>
              <w:left w:val="double" w:sz="4" w:space="0" w:color="auto"/>
              <w:bottom w:val="single" w:sz="4" w:space="0" w:color="auto"/>
              <w:right w:val="single" w:sz="4" w:space="0" w:color="auto"/>
            </w:tcBorders>
            <w:shd w:val="clear" w:color="auto" w:fill="auto"/>
            <w:vAlign w:val="center"/>
            <w:hideMark/>
          </w:tcPr>
          <w:p w:rsidR="003E3BB3" w:rsidRPr="00344A51" w:rsidRDefault="003E3BB3" w:rsidP="007E336D">
            <w:pPr>
              <w:spacing w:after="0" w:line="240" w:lineRule="auto"/>
              <w:rPr>
                <w:rFonts w:ascii="Arial" w:hAnsi="Arial" w:cs="Arial"/>
                <w:spacing w:val="-6"/>
                <w:sz w:val="20"/>
                <w:szCs w:val="20"/>
              </w:rPr>
            </w:pPr>
            <w:r w:rsidRPr="00344A51">
              <w:rPr>
                <w:rFonts w:ascii="Arial" w:hAnsi="Arial" w:cs="Arial"/>
                <w:b/>
                <w:spacing w:val="-6"/>
                <w:sz w:val="20"/>
                <w:szCs w:val="20"/>
              </w:rPr>
              <w:t>Name</w:t>
            </w:r>
            <w:r w:rsidRPr="00344A51">
              <w:rPr>
                <w:rFonts w:ascii="Arial" w:hAnsi="Arial" w:cs="Arial"/>
                <w:spacing w:val="-6"/>
                <w:sz w:val="20"/>
                <w:szCs w:val="20"/>
              </w:rPr>
              <w:t xml:space="preserve">: </w:t>
            </w:r>
          </w:p>
        </w:tc>
        <w:tc>
          <w:tcPr>
            <w:tcW w:w="2972" w:type="dxa"/>
            <w:tcBorders>
              <w:top w:val="double" w:sz="4" w:space="0" w:color="auto"/>
              <w:left w:val="single" w:sz="4" w:space="0" w:color="auto"/>
              <w:bottom w:val="single" w:sz="4" w:space="0" w:color="auto"/>
              <w:right w:val="double" w:sz="4" w:space="0" w:color="auto"/>
            </w:tcBorders>
            <w:shd w:val="clear" w:color="auto" w:fill="auto"/>
            <w:vAlign w:val="center"/>
          </w:tcPr>
          <w:p w:rsidR="003E3BB3" w:rsidRPr="00344A51" w:rsidRDefault="003E3BB3" w:rsidP="007E336D">
            <w:pPr>
              <w:spacing w:after="0" w:line="240" w:lineRule="auto"/>
              <w:rPr>
                <w:rFonts w:ascii="Arial" w:hAnsi="Arial" w:cs="Arial"/>
                <w:spacing w:val="-6"/>
                <w:sz w:val="20"/>
                <w:szCs w:val="20"/>
              </w:rPr>
            </w:pPr>
            <w:r>
              <w:rPr>
                <w:rFonts w:ascii="Arial" w:hAnsi="Arial" w:cs="Arial"/>
                <w:spacing w:val="-6"/>
                <w:sz w:val="20"/>
                <w:szCs w:val="20"/>
              </w:rPr>
              <w:t>Degree:</w:t>
            </w:r>
          </w:p>
        </w:tc>
      </w:tr>
      <w:tr w:rsidR="00F872A3" w:rsidRPr="00344A51" w:rsidTr="00C95541">
        <w:trPr>
          <w:cantSplit/>
          <w:trHeight w:val="259"/>
          <w:jc w:val="center"/>
        </w:trPr>
        <w:tc>
          <w:tcPr>
            <w:tcW w:w="5304"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872A3" w:rsidRPr="00344A51" w:rsidRDefault="00F872A3" w:rsidP="007E336D">
            <w:pPr>
              <w:tabs>
                <w:tab w:val="left" w:pos="3600"/>
              </w:tabs>
              <w:spacing w:after="0" w:line="240" w:lineRule="auto"/>
              <w:rPr>
                <w:rFonts w:ascii="Arial" w:hAnsi="Arial" w:cs="Arial"/>
                <w:spacing w:val="-6"/>
                <w:sz w:val="20"/>
                <w:szCs w:val="20"/>
              </w:rPr>
            </w:pPr>
            <w:r w:rsidRPr="00344A51">
              <w:rPr>
                <w:rFonts w:ascii="Arial" w:hAnsi="Arial" w:cs="Arial"/>
                <w:spacing w:val="-6"/>
                <w:sz w:val="20"/>
                <w:szCs w:val="20"/>
              </w:rPr>
              <w:t xml:space="preserve">Department: </w:t>
            </w:r>
          </w:p>
        </w:tc>
        <w:tc>
          <w:tcPr>
            <w:tcW w:w="2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2A3" w:rsidRPr="00344A51" w:rsidRDefault="00F872A3" w:rsidP="007E336D">
            <w:pPr>
              <w:pStyle w:val="Footer"/>
              <w:tabs>
                <w:tab w:val="left" w:pos="720"/>
              </w:tabs>
              <w:rPr>
                <w:rFonts w:ascii="Arial" w:hAnsi="Arial" w:cs="Arial"/>
                <w:spacing w:val="-6"/>
                <w:sz w:val="20"/>
                <w:szCs w:val="20"/>
              </w:rPr>
            </w:pPr>
            <w:r w:rsidRPr="00344A51">
              <w:rPr>
                <w:rFonts w:ascii="Arial" w:hAnsi="Arial" w:cs="Arial"/>
                <w:spacing w:val="-6"/>
                <w:sz w:val="20"/>
                <w:szCs w:val="20"/>
              </w:rPr>
              <w:t>E-</w:t>
            </w:r>
            <w:r w:rsidR="00697127" w:rsidRPr="00344A51">
              <w:rPr>
                <w:rFonts w:ascii="Arial" w:hAnsi="Arial" w:cs="Arial"/>
                <w:spacing w:val="-6"/>
                <w:sz w:val="20"/>
                <w:szCs w:val="20"/>
              </w:rPr>
              <w:t>m</w:t>
            </w:r>
            <w:r w:rsidRPr="00344A51">
              <w:rPr>
                <w:rFonts w:ascii="Arial" w:hAnsi="Arial" w:cs="Arial"/>
                <w:spacing w:val="-6"/>
                <w:sz w:val="20"/>
                <w:szCs w:val="20"/>
              </w:rPr>
              <w:t xml:space="preserve">ail: </w:t>
            </w:r>
          </w:p>
        </w:tc>
        <w:tc>
          <w:tcPr>
            <w:tcW w:w="2972" w:type="dxa"/>
            <w:tcBorders>
              <w:top w:val="single" w:sz="4" w:space="0" w:color="auto"/>
              <w:left w:val="single" w:sz="4" w:space="0" w:color="auto"/>
              <w:bottom w:val="single" w:sz="4" w:space="0" w:color="auto"/>
              <w:right w:val="double" w:sz="4" w:space="0" w:color="auto"/>
            </w:tcBorders>
            <w:shd w:val="clear" w:color="auto" w:fill="auto"/>
            <w:vAlign w:val="center"/>
          </w:tcPr>
          <w:p w:rsidR="00F872A3" w:rsidRPr="00344A51" w:rsidRDefault="003E3BB3" w:rsidP="007E336D">
            <w:pPr>
              <w:pStyle w:val="Footer"/>
              <w:tabs>
                <w:tab w:val="left" w:pos="720"/>
              </w:tabs>
              <w:rPr>
                <w:rFonts w:ascii="Arial" w:hAnsi="Arial" w:cs="Arial"/>
                <w:spacing w:val="-6"/>
                <w:sz w:val="20"/>
                <w:szCs w:val="20"/>
              </w:rPr>
            </w:pPr>
            <w:r w:rsidRPr="00344A51">
              <w:rPr>
                <w:rFonts w:ascii="Arial" w:hAnsi="Arial" w:cs="Arial"/>
                <w:spacing w:val="-6"/>
                <w:sz w:val="20"/>
                <w:szCs w:val="20"/>
              </w:rPr>
              <w:t>Phone:</w:t>
            </w:r>
          </w:p>
        </w:tc>
      </w:tr>
      <w:tr w:rsidR="00F872A3" w:rsidRPr="00344A51" w:rsidTr="00C95541">
        <w:trPr>
          <w:trHeight w:val="259"/>
          <w:jc w:val="center"/>
        </w:trPr>
        <w:tc>
          <w:tcPr>
            <w:tcW w:w="5304"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F872A3" w:rsidRPr="00344A51" w:rsidRDefault="00F872A3" w:rsidP="007E336D">
            <w:pPr>
              <w:spacing w:after="0" w:line="240" w:lineRule="auto"/>
              <w:rPr>
                <w:rFonts w:ascii="Arial" w:hAnsi="Arial" w:cs="Arial"/>
                <w:spacing w:val="-6"/>
                <w:sz w:val="20"/>
                <w:szCs w:val="20"/>
              </w:rPr>
            </w:pPr>
            <w:r w:rsidRPr="00344A51">
              <w:rPr>
                <w:rFonts w:ascii="Arial" w:hAnsi="Arial" w:cs="Arial"/>
                <w:spacing w:val="-6"/>
                <w:sz w:val="20"/>
                <w:szCs w:val="20"/>
              </w:rPr>
              <w:t xml:space="preserve">Additional Contact Person: </w:t>
            </w:r>
          </w:p>
        </w:tc>
        <w:tc>
          <w:tcPr>
            <w:tcW w:w="2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2A3" w:rsidRPr="00344A51" w:rsidRDefault="00F872A3" w:rsidP="007E336D">
            <w:pPr>
              <w:spacing w:after="0" w:line="240" w:lineRule="auto"/>
              <w:rPr>
                <w:rFonts w:ascii="Arial" w:hAnsi="Arial" w:cs="Arial"/>
                <w:spacing w:val="-6"/>
                <w:sz w:val="20"/>
                <w:szCs w:val="20"/>
              </w:rPr>
            </w:pPr>
            <w:r w:rsidRPr="00344A51">
              <w:rPr>
                <w:rFonts w:ascii="Arial" w:hAnsi="Arial" w:cs="Arial"/>
                <w:spacing w:val="-6"/>
                <w:sz w:val="20"/>
                <w:szCs w:val="20"/>
              </w:rPr>
              <w:t xml:space="preserve">E-mail: </w:t>
            </w:r>
          </w:p>
        </w:tc>
        <w:tc>
          <w:tcPr>
            <w:tcW w:w="2972"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F872A3" w:rsidRPr="00344A51" w:rsidRDefault="00F872A3" w:rsidP="007E336D">
            <w:pPr>
              <w:spacing w:after="0" w:line="240" w:lineRule="auto"/>
              <w:rPr>
                <w:rFonts w:ascii="Arial" w:hAnsi="Arial" w:cs="Arial"/>
                <w:spacing w:val="-6"/>
                <w:sz w:val="20"/>
                <w:szCs w:val="20"/>
              </w:rPr>
            </w:pPr>
            <w:r w:rsidRPr="00344A51">
              <w:rPr>
                <w:rFonts w:ascii="Arial" w:hAnsi="Arial" w:cs="Arial"/>
                <w:spacing w:val="-6"/>
                <w:sz w:val="20"/>
                <w:szCs w:val="20"/>
              </w:rPr>
              <w:t xml:space="preserve">Phone: </w:t>
            </w:r>
          </w:p>
        </w:tc>
      </w:tr>
      <w:tr w:rsidR="003E3BB3" w:rsidRPr="00344A51" w:rsidTr="00C95541">
        <w:trPr>
          <w:cantSplit/>
          <w:trHeight w:val="528"/>
          <w:jc w:val="center"/>
        </w:trPr>
        <w:tc>
          <w:tcPr>
            <w:tcW w:w="10980" w:type="dxa"/>
            <w:gridSpan w:val="3"/>
            <w:tcBorders>
              <w:top w:val="single" w:sz="4" w:space="0" w:color="auto"/>
              <w:left w:val="double" w:sz="4" w:space="0" w:color="auto"/>
              <w:right w:val="double" w:sz="4" w:space="0" w:color="auto"/>
            </w:tcBorders>
            <w:shd w:val="clear" w:color="auto" w:fill="auto"/>
            <w:vAlign w:val="center"/>
          </w:tcPr>
          <w:p w:rsidR="003E3BB3" w:rsidRPr="00344A51" w:rsidRDefault="003E3BB3" w:rsidP="007E336D">
            <w:pPr>
              <w:spacing w:after="0" w:line="240" w:lineRule="auto"/>
              <w:rPr>
                <w:rFonts w:ascii="Arial" w:hAnsi="Arial" w:cs="Arial"/>
                <w:spacing w:val="-6"/>
                <w:sz w:val="20"/>
                <w:szCs w:val="20"/>
              </w:rPr>
            </w:pPr>
            <w:r w:rsidRPr="00344A51">
              <w:rPr>
                <w:rFonts w:ascii="Arial" w:hAnsi="Arial" w:cs="Arial"/>
                <w:spacing w:val="-6"/>
                <w:sz w:val="20"/>
                <w:szCs w:val="20"/>
              </w:rPr>
              <w:t>Project Title:</w:t>
            </w:r>
            <w:r w:rsidRPr="00344A51">
              <w:rPr>
                <w:rFonts w:ascii="Arial" w:hAnsi="Arial" w:cs="Arial"/>
                <w:sz w:val="20"/>
                <w:szCs w:val="20"/>
              </w:rPr>
              <w:t xml:space="preserve"> </w:t>
            </w:r>
          </w:p>
        </w:tc>
      </w:tr>
      <w:tr w:rsidR="003E3BB3" w:rsidRPr="00344A51" w:rsidTr="00C95541">
        <w:trPr>
          <w:cantSplit/>
          <w:trHeight w:val="259"/>
          <w:jc w:val="center"/>
        </w:trPr>
        <w:tc>
          <w:tcPr>
            <w:tcW w:w="8008" w:type="dxa"/>
            <w:gridSpan w:val="2"/>
            <w:tcBorders>
              <w:top w:val="single" w:sz="4" w:space="0" w:color="auto"/>
              <w:left w:val="double" w:sz="4" w:space="0" w:color="auto"/>
              <w:bottom w:val="single" w:sz="4" w:space="0" w:color="auto"/>
              <w:right w:val="single" w:sz="4" w:space="0" w:color="auto"/>
            </w:tcBorders>
            <w:vAlign w:val="center"/>
          </w:tcPr>
          <w:p w:rsidR="003E3BB3" w:rsidRPr="00BF7000" w:rsidRDefault="003E3BB3" w:rsidP="007E336D">
            <w:pPr>
              <w:spacing w:after="0" w:line="240" w:lineRule="auto"/>
              <w:rPr>
                <w:rFonts w:ascii="Arial" w:hAnsi="Arial" w:cs="Arial"/>
                <w:spacing w:val="-6"/>
                <w:sz w:val="20"/>
                <w:szCs w:val="20"/>
              </w:rPr>
            </w:pPr>
            <w:r w:rsidRPr="00BF7000">
              <w:rPr>
                <w:rFonts w:ascii="Arial" w:hAnsi="Arial" w:cs="Arial"/>
                <w:spacing w:val="-6"/>
                <w:sz w:val="20"/>
                <w:szCs w:val="20"/>
              </w:rPr>
              <w:t>Name of Genomic Program Administrator:</w:t>
            </w:r>
          </w:p>
        </w:tc>
        <w:tc>
          <w:tcPr>
            <w:tcW w:w="2972" w:type="dxa"/>
            <w:tcBorders>
              <w:top w:val="single" w:sz="4" w:space="0" w:color="auto"/>
              <w:left w:val="single" w:sz="4" w:space="0" w:color="auto"/>
              <w:bottom w:val="single" w:sz="4" w:space="0" w:color="auto"/>
              <w:right w:val="double" w:sz="4" w:space="0" w:color="auto"/>
            </w:tcBorders>
            <w:vAlign w:val="center"/>
          </w:tcPr>
          <w:p w:rsidR="003E3BB3" w:rsidRPr="00344A51" w:rsidRDefault="003E3BB3" w:rsidP="007E336D">
            <w:pPr>
              <w:spacing w:after="0" w:line="240" w:lineRule="auto"/>
              <w:rPr>
                <w:rFonts w:ascii="Arial" w:hAnsi="Arial" w:cs="Arial"/>
                <w:spacing w:val="-6"/>
                <w:sz w:val="20"/>
                <w:szCs w:val="20"/>
              </w:rPr>
            </w:pPr>
            <w:r>
              <w:rPr>
                <w:rFonts w:ascii="Arial" w:hAnsi="Arial" w:cs="Arial"/>
                <w:spacing w:val="-6"/>
                <w:sz w:val="20"/>
                <w:szCs w:val="20"/>
              </w:rPr>
              <w:t>Degree:</w:t>
            </w:r>
          </w:p>
        </w:tc>
      </w:tr>
      <w:tr w:rsidR="003E3BB3" w:rsidRPr="00344A51" w:rsidTr="00C95541">
        <w:trPr>
          <w:cantSplit/>
          <w:trHeight w:val="259"/>
          <w:jc w:val="center"/>
        </w:trPr>
        <w:tc>
          <w:tcPr>
            <w:tcW w:w="10980" w:type="dxa"/>
            <w:gridSpan w:val="3"/>
            <w:tcBorders>
              <w:top w:val="single" w:sz="4" w:space="0" w:color="auto"/>
              <w:left w:val="double" w:sz="4" w:space="0" w:color="auto"/>
              <w:bottom w:val="double" w:sz="4" w:space="0" w:color="auto"/>
              <w:right w:val="double" w:sz="4" w:space="0" w:color="auto"/>
            </w:tcBorders>
            <w:vAlign w:val="center"/>
          </w:tcPr>
          <w:p w:rsidR="003E3BB3" w:rsidRPr="00BF7000" w:rsidRDefault="003E3BB3" w:rsidP="007E336D">
            <w:pPr>
              <w:spacing w:after="0" w:line="240" w:lineRule="auto"/>
              <w:rPr>
                <w:rFonts w:ascii="Arial" w:hAnsi="Arial" w:cs="Arial"/>
                <w:spacing w:val="-6"/>
                <w:sz w:val="20"/>
                <w:szCs w:val="20"/>
              </w:rPr>
            </w:pPr>
            <w:r w:rsidRPr="00BF7000">
              <w:rPr>
                <w:rFonts w:ascii="Arial" w:hAnsi="Arial" w:cs="Arial"/>
                <w:spacing w:val="-6"/>
                <w:sz w:val="20"/>
                <w:szCs w:val="20"/>
              </w:rPr>
              <w:t xml:space="preserve">Institute and </w:t>
            </w:r>
            <w:r w:rsidRPr="009D7EDA">
              <w:rPr>
                <w:rFonts w:ascii="Arial" w:hAnsi="Arial" w:cs="Arial"/>
                <w:spacing w:val="-6"/>
                <w:sz w:val="20"/>
                <w:szCs w:val="20"/>
              </w:rPr>
              <w:t>Center (</w:t>
            </w:r>
            <w:hyperlink r:id="rId8" w:history="1">
              <w:r w:rsidRPr="007E4764">
                <w:rPr>
                  <w:rStyle w:val="Hyperlink"/>
                  <w:rFonts w:ascii="Arial" w:hAnsi="Arial" w:cs="Arial"/>
                  <w:color w:val="auto"/>
                  <w:spacing w:val="-6"/>
                  <w:sz w:val="20"/>
                  <w:szCs w:val="20"/>
                </w:rPr>
                <w:t>IC</w:t>
              </w:r>
            </w:hyperlink>
            <w:r w:rsidRPr="009D7EDA">
              <w:rPr>
                <w:rFonts w:ascii="Arial" w:hAnsi="Arial" w:cs="Arial"/>
                <w:spacing w:val="-6"/>
                <w:sz w:val="20"/>
                <w:szCs w:val="20"/>
              </w:rPr>
              <w:t>):</w:t>
            </w:r>
          </w:p>
        </w:tc>
      </w:tr>
    </w:tbl>
    <w:p w:rsidR="00102A4E" w:rsidRDefault="00102A4E" w:rsidP="007E336D">
      <w:pPr>
        <w:spacing w:after="0" w:line="240" w:lineRule="auto"/>
        <w:rPr>
          <w:rFonts w:ascii="Arial" w:hAnsi="Arial" w:cs="Arial"/>
          <w:sz w:val="20"/>
          <w:szCs w:val="20"/>
        </w:rPr>
      </w:pPr>
    </w:p>
    <w:p w:rsidR="00791E5D" w:rsidRPr="00BD12C4" w:rsidRDefault="00A11CE8" w:rsidP="007E336D">
      <w:pPr>
        <w:spacing w:after="0" w:line="240" w:lineRule="auto"/>
        <w:rPr>
          <w:rFonts w:ascii="Arial" w:hAnsi="Arial" w:cs="Arial"/>
          <w:b/>
          <w:i/>
          <w:color w:val="FF0000"/>
          <w:sz w:val="20"/>
          <w:szCs w:val="20"/>
        </w:rPr>
      </w:pPr>
      <w:r w:rsidRPr="00BD12C4">
        <w:rPr>
          <w:rFonts w:ascii="Arial" w:hAnsi="Arial" w:cs="Arial"/>
          <w:b/>
          <w:i/>
          <w:color w:val="FF0000"/>
          <w:sz w:val="20"/>
          <w:szCs w:val="20"/>
        </w:rPr>
        <w:t xml:space="preserve">Details provided </w:t>
      </w:r>
      <w:r w:rsidR="00102A4E" w:rsidRPr="00BD12C4">
        <w:rPr>
          <w:rFonts w:ascii="Arial" w:hAnsi="Arial" w:cs="Arial"/>
          <w:b/>
          <w:i/>
          <w:color w:val="FF0000"/>
          <w:sz w:val="20"/>
          <w:szCs w:val="20"/>
        </w:rPr>
        <w:t>below should be consistent with the NIH grant or contract, the SLU IRB Protocol (or Human Subjects Resea</w:t>
      </w:r>
      <w:r w:rsidR="00BD12C4" w:rsidRPr="00BD12C4">
        <w:rPr>
          <w:rFonts w:ascii="Arial" w:hAnsi="Arial" w:cs="Arial"/>
          <w:b/>
          <w:i/>
          <w:color w:val="FF0000"/>
          <w:sz w:val="20"/>
          <w:szCs w:val="20"/>
        </w:rPr>
        <w:t>rch Determination Form), and the consent form(s).</w:t>
      </w:r>
    </w:p>
    <w:p w:rsidR="00BD12C4" w:rsidRPr="00344A51" w:rsidRDefault="00BD12C4" w:rsidP="007E336D">
      <w:pPr>
        <w:spacing w:after="0" w:line="240" w:lineRule="auto"/>
        <w:rPr>
          <w:rFonts w:ascii="Arial" w:hAnsi="Arial" w:cs="Arial"/>
          <w:sz w:val="20"/>
          <w:szCs w:val="20"/>
        </w:rPr>
      </w:pPr>
    </w:p>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450"/>
        <w:gridCol w:w="450"/>
        <w:gridCol w:w="450"/>
        <w:gridCol w:w="450"/>
        <w:gridCol w:w="450"/>
        <w:gridCol w:w="5488"/>
        <w:gridCol w:w="810"/>
        <w:gridCol w:w="720"/>
        <w:gridCol w:w="1260"/>
      </w:tblGrid>
      <w:tr w:rsidR="00344A51" w:rsidRPr="00344A51" w:rsidTr="00C95541">
        <w:trPr>
          <w:trHeight w:val="259"/>
          <w:jc w:val="center"/>
        </w:trPr>
        <w:tc>
          <w:tcPr>
            <w:tcW w:w="10980" w:type="dxa"/>
            <w:gridSpan w:val="10"/>
            <w:shd w:val="clear" w:color="auto" w:fill="000000" w:themeFill="text1"/>
            <w:vAlign w:val="center"/>
          </w:tcPr>
          <w:p w:rsidR="00344A51" w:rsidRPr="00AF03A2" w:rsidRDefault="009919EA" w:rsidP="00AF03A2">
            <w:pPr>
              <w:rPr>
                <w:rFonts w:ascii="Arial" w:hAnsi="Arial" w:cs="Arial"/>
                <w:b/>
                <w:color w:val="FFFFFF" w:themeColor="background1"/>
                <w:sz w:val="20"/>
                <w:szCs w:val="20"/>
              </w:rPr>
            </w:pPr>
            <w:r w:rsidRPr="00AF03A2">
              <w:rPr>
                <w:rFonts w:ascii="Arial" w:hAnsi="Arial" w:cs="Arial"/>
                <w:b/>
                <w:color w:val="FFFFFF" w:themeColor="background1"/>
                <w:sz w:val="20"/>
                <w:szCs w:val="20"/>
              </w:rPr>
              <w:t>Data/Specimen Information</w:t>
            </w:r>
          </w:p>
        </w:tc>
      </w:tr>
      <w:tr w:rsidR="00344A51" w:rsidRPr="00344A51" w:rsidTr="00C95541">
        <w:trPr>
          <w:trHeight w:val="87"/>
          <w:jc w:val="center"/>
        </w:trPr>
        <w:tc>
          <w:tcPr>
            <w:tcW w:w="10980" w:type="dxa"/>
            <w:gridSpan w:val="10"/>
            <w:shd w:val="clear" w:color="auto" w:fill="auto"/>
            <w:vAlign w:val="center"/>
          </w:tcPr>
          <w:p w:rsidR="00344A51" w:rsidRPr="00344A51" w:rsidRDefault="00344A51" w:rsidP="007E336D">
            <w:pPr>
              <w:ind w:left="3254"/>
              <w:rPr>
                <w:rFonts w:ascii="Arial" w:hAnsi="Arial" w:cs="Arial"/>
                <w:color w:val="FFFFFF" w:themeColor="background1"/>
                <w:sz w:val="20"/>
                <w:szCs w:val="20"/>
              </w:rPr>
            </w:pPr>
          </w:p>
        </w:tc>
      </w:tr>
      <w:tr w:rsidR="00344A51" w:rsidRPr="00344A51" w:rsidTr="00C95541">
        <w:trPr>
          <w:trHeight w:val="259"/>
          <w:jc w:val="center"/>
        </w:trPr>
        <w:tc>
          <w:tcPr>
            <w:tcW w:w="10980" w:type="dxa"/>
            <w:gridSpan w:val="10"/>
            <w:shd w:val="clear" w:color="auto" w:fill="auto"/>
            <w:vAlign w:val="center"/>
          </w:tcPr>
          <w:p w:rsidR="00344A51" w:rsidRDefault="009919EA" w:rsidP="009919EA">
            <w:pPr>
              <w:pStyle w:val="ListParagraph"/>
              <w:numPr>
                <w:ilvl w:val="0"/>
                <w:numId w:val="7"/>
              </w:numPr>
              <w:rPr>
                <w:rFonts w:ascii="Arial" w:hAnsi="Arial" w:cs="Arial"/>
                <w:sz w:val="20"/>
                <w:szCs w:val="20"/>
              </w:rPr>
            </w:pPr>
            <w:r w:rsidRPr="009919EA">
              <w:rPr>
                <w:rFonts w:ascii="Arial" w:hAnsi="Arial" w:cs="Arial"/>
                <w:sz w:val="20"/>
                <w:szCs w:val="20"/>
              </w:rPr>
              <w:t>From where were</w:t>
            </w:r>
            <w:r w:rsidR="002D1A11">
              <w:rPr>
                <w:rFonts w:ascii="Arial" w:hAnsi="Arial" w:cs="Arial"/>
                <w:sz w:val="20"/>
                <w:szCs w:val="20"/>
              </w:rPr>
              <w:t>/</w:t>
            </w:r>
            <w:r w:rsidR="002D1A11" w:rsidRPr="009919EA">
              <w:rPr>
                <w:rFonts w:ascii="Arial" w:hAnsi="Arial" w:cs="Arial"/>
                <w:sz w:val="20"/>
                <w:szCs w:val="20"/>
              </w:rPr>
              <w:t>will be</w:t>
            </w:r>
            <w:r w:rsidRPr="009919EA">
              <w:rPr>
                <w:rFonts w:ascii="Arial" w:hAnsi="Arial" w:cs="Arial"/>
                <w:sz w:val="20"/>
                <w:szCs w:val="20"/>
              </w:rPr>
              <w:t xml:space="preserve"> these data/specimens (i.e. specimens from </w:t>
            </w:r>
            <w:r w:rsidR="002D1A11" w:rsidRPr="009919EA">
              <w:rPr>
                <w:rFonts w:ascii="Arial" w:hAnsi="Arial" w:cs="Arial"/>
                <w:sz w:val="20"/>
                <w:szCs w:val="20"/>
              </w:rPr>
              <w:t>whom</w:t>
            </w:r>
            <w:r w:rsidRPr="009919EA">
              <w:rPr>
                <w:rFonts w:ascii="Arial" w:hAnsi="Arial" w:cs="Arial"/>
                <w:sz w:val="20"/>
                <w:szCs w:val="20"/>
              </w:rPr>
              <w:t xml:space="preserve"> </w:t>
            </w:r>
            <w:r w:rsidR="002D1A11">
              <w:rPr>
                <w:rFonts w:ascii="Arial" w:hAnsi="Arial" w:cs="Arial"/>
                <w:sz w:val="20"/>
                <w:szCs w:val="20"/>
              </w:rPr>
              <w:t>the data were derived) obtained</w:t>
            </w:r>
            <w:r w:rsidRPr="009919EA">
              <w:rPr>
                <w:rFonts w:ascii="Arial" w:hAnsi="Arial" w:cs="Arial"/>
                <w:sz w:val="20"/>
                <w:szCs w:val="20"/>
              </w:rPr>
              <w:t>?  Please list the institution and location.</w:t>
            </w:r>
          </w:p>
          <w:p w:rsidR="009919EA" w:rsidRPr="009919EA" w:rsidRDefault="009919EA" w:rsidP="009919EA">
            <w:pPr>
              <w:rPr>
                <w:rFonts w:ascii="Arial" w:hAnsi="Arial" w:cs="Arial"/>
                <w:sz w:val="20"/>
                <w:szCs w:val="20"/>
              </w:rPr>
            </w:pPr>
          </w:p>
        </w:tc>
      </w:tr>
      <w:tr w:rsidR="007F4D8E" w:rsidRPr="00344A51" w:rsidTr="00C95541">
        <w:trPr>
          <w:trHeight w:val="259"/>
          <w:jc w:val="center"/>
        </w:trPr>
        <w:tc>
          <w:tcPr>
            <w:tcW w:w="452" w:type="dxa"/>
            <w:tcBorders>
              <w:right w:val="single" w:sz="4" w:space="0" w:color="auto"/>
            </w:tcBorders>
            <w:vAlign w:val="center"/>
          </w:tcPr>
          <w:p w:rsidR="007F4D8E" w:rsidRDefault="007F4D8E" w:rsidP="0069702B">
            <w:pPr>
              <w:rPr>
                <w:rFonts w:ascii="Arial" w:hAnsi="Arial" w:cs="Arial"/>
                <w:sz w:val="20"/>
                <w:szCs w:val="20"/>
              </w:rPr>
            </w:pPr>
          </w:p>
        </w:tc>
        <w:tc>
          <w:tcPr>
            <w:tcW w:w="10528" w:type="dxa"/>
            <w:gridSpan w:val="9"/>
            <w:tcBorders>
              <w:top w:val="single" w:sz="4" w:space="0" w:color="auto"/>
              <w:left w:val="single" w:sz="4" w:space="0" w:color="auto"/>
              <w:bottom w:val="single" w:sz="4" w:space="0" w:color="auto"/>
              <w:right w:val="single" w:sz="4" w:space="0" w:color="auto"/>
            </w:tcBorders>
            <w:vAlign w:val="center"/>
          </w:tcPr>
          <w:p w:rsidR="007F4D8E" w:rsidRDefault="007F4D8E" w:rsidP="0069702B">
            <w:pPr>
              <w:rPr>
                <w:rFonts w:ascii="Arial" w:hAnsi="Arial" w:cs="Arial"/>
                <w:sz w:val="20"/>
                <w:szCs w:val="20"/>
              </w:rPr>
            </w:pPr>
          </w:p>
          <w:p w:rsidR="007F4D8E" w:rsidRPr="00344A51" w:rsidRDefault="007F4D8E" w:rsidP="0069702B">
            <w:pPr>
              <w:rPr>
                <w:rFonts w:ascii="Arial" w:hAnsi="Arial" w:cs="Arial"/>
                <w:sz w:val="20"/>
                <w:szCs w:val="20"/>
              </w:rPr>
            </w:pPr>
          </w:p>
        </w:tc>
      </w:tr>
      <w:tr w:rsidR="007F4D8E" w:rsidRPr="00344A51" w:rsidTr="00C95541">
        <w:trPr>
          <w:trHeight w:val="259"/>
          <w:jc w:val="center"/>
        </w:trPr>
        <w:tc>
          <w:tcPr>
            <w:tcW w:w="10980" w:type="dxa"/>
            <w:gridSpan w:val="10"/>
            <w:vAlign w:val="center"/>
          </w:tcPr>
          <w:p w:rsidR="007F4D8E" w:rsidRPr="00344A51" w:rsidRDefault="007F4D8E" w:rsidP="0069702B">
            <w:pPr>
              <w:rPr>
                <w:rFonts w:ascii="Arial" w:hAnsi="Arial" w:cs="Arial"/>
                <w:sz w:val="20"/>
                <w:szCs w:val="20"/>
              </w:rPr>
            </w:pPr>
          </w:p>
        </w:tc>
      </w:tr>
      <w:tr w:rsidR="009D7EDA" w:rsidRPr="00344A51" w:rsidTr="0033527B">
        <w:trPr>
          <w:trHeight w:val="259"/>
          <w:jc w:val="center"/>
        </w:trPr>
        <w:tc>
          <w:tcPr>
            <w:tcW w:w="9720" w:type="dxa"/>
            <w:gridSpan w:val="9"/>
            <w:vAlign w:val="center"/>
          </w:tcPr>
          <w:p w:rsidR="009D7EDA" w:rsidRPr="00102A4E" w:rsidRDefault="009D7EDA" w:rsidP="009D7EDA">
            <w:pPr>
              <w:pStyle w:val="ListParagraph"/>
              <w:numPr>
                <w:ilvl w:val="0"/>
                <w:numId w:val="7"/>
              </w:numPr>
              <w:rPr>
                <w:rFonts w:ascii="Arial" w:hAnsi="Arial" w:cs="Arial"/>
                <w:sz w:val="20"/>
                <w:szCs w:val="20"/>
              </w:rPr>
            </w:pPr>
            <w:r>
              <w:rPr>
                <w:rFonts w:ascii="Arial" w:hAnsi="Arial" w:cs="Arial"/>
                <w:sz w:val="20"/>
                <w:szCs w:val="20"/>
              </w:rPr>
              <w:t xml:space="preserve">If the data/specimens were/will be </w:t>
            </w:r>
            <w:r w:rsidRPr="00102A4E">
              <w:rPr>
                <w:rFonts w:ascii="Arial" w:hAnsi="Arial" w:cs="Arial"/>
                <w:sz w:val="20"/>
                <w:szCs w:val="20"/>
              </w:rPr>
              <w:t>provided from an outside institution, how were</w:t>
            </w:r>
            <w:r>
              <w:rPr>
                <w:rFonts w:ascii="Arial" w:hAnsi="Arial" w:cs="Arial"/>
                <w:sz w:val="20"/>
                <w:szCs w:val="20"/>
              </w:rPr>
              <w:t xml:space="preserve">/will </w:t>
            </w:r>
            <w:r w:rsidRPr="00102A4E">
              <w:rPr>
                <w:rFonts w:ascii="Arial" w:hAnsi="Arial" w:cs="Arial"/>
                <w:sz w:val="20"/>
                <w:szCs w:val="20"/>
              </w:rPr>
              <w:t xml:space="preserve">they </w:t>
            </w:r>
            <w:r>
              <w:rPr>
                <w:rFonts w:ascii="Arial" w:hAnsi="Arial" w:cs="Arial"/>
                <w:sz w:val="20"/>
                <w:szCs w:val="20"/>
              </w:rPr>
              <w:t xml:space="preserve">be </w:t>
            </w:r>
            <w:r w:rsidRPr="00102A4E">
              <w:rPr>
                <w:rFonts w:ascii="Arial" w:hAnsi="Arial" w:cs="Arial"/>
                <w:sz w:val="20"/>
                <w:szCs w:val="20"/>
              </w:rPr>
              <w:t>provided?</w:t>
            </w:r>
            <w:r w:rsidRPr="00102A4E">
              <w:rPr>
                <w:rFonts w:ascii="Arial" w:hAnsi="Arial" w:cs="Arial"/>
                <w:sz w:val="20"/>
                <w:szCs w:val="20"/>
              </w:rPr>
              <w:br/>
              <w:t>Please mark all that apply.</w:t>
            </w:r>
          </w:p>
        </w:tc>
        <w:tc>
          <w:tcPr>
            <w:tcW w:w="1260" w:type="dxa"/>
          </w:tcPr>
          <w:p w:rsidR="009D7EDA" w:rsidRPr="009D7EDA" w:rsidRDefault="009D7EDA" w:rsidP="0033527B">
            <w:pPr>
              <w:jc w:val="right"/>
              <w:rPr>
                <w:rFonts w:ascii="Arial" w:hAnsi="Arial" w:cs="Arial"/>
                <w:sz w:val="20"/>
                <w:szCs w:val="20"/>
              </w:rPr>
            </w:pPr>
            <w:r>
              <w:rPr>
                <w:rFonts w:ascii="Arial" w:hAnsi="Arial" w:cs="Arial"/>
                <w:sz w:val="20"/>
                <w:szCs w:val="20"/>
              </w:rPr>
              <w:t xml:space="preserve">N/A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p>
        </w:tc>
      </w:tr>
      <w:tr w:rsidR="00102A4E" w:rsidRPr="00344A51" w:rsidTr="00C95541">
        <w:trPr>
          <w:trHeight w:val="259"/>
          <w:jc w:val="center"/>
        </w:trPr>
        <w:tc>
          <w:tcPr>
            <w:tcW w:w="452" w:type="dxa"/>
            <w:vAlign w:val="center"/>
          </w:tcPr>
          <w:p w:rsidR="00102A4E" w:rsidRPr="00EB03F0" w:rsidRDefault="00102A4E" w:rsidP="00EB03F0">
            <w:pPr>
              <w:rPr>
                <w:rFonts w:ascii="Arial" w:hAnsi="Arial" w:cs="Arial"/>
                <w:sz w:val="20"/>
                <w:szCs w:val="20"/>
              </w:rPr>
            </w:pPr>
          </w:p>
        </w:tc>
        <w:tc>
          <w:tcPr>
            <w:tcW w:w="450" w:type="dxa"/>
          </w:tcPr>
          <w:p w:rsidR="00102A4E" w:rsidRPr="00B0645E" w:rsidRDefault="00102A4E" w:rsidP="0033527B">
            <w:pPr>
              <w:jc w:val="center"/>
              <w:rPr>
                <w:rFonts w:ascii="Arial" w:hAnsi="Arial" w:cs="Arial"/>
                <w:sz w:val="20"/>
                <w:szCs w:val="20"/>
              </w:rPr>
            </w:pP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344A51">
              <w:rPr>
                <w:rFonts w:ascii="Arial" w:hAnsi="Arial" w:cs="Arial"/>
                <w:sz w:val="20"/>
                <w:szCs w:val="20"/>
              </w:rPr>
              <w:fldChar w:fldCharType="end"/>
            </w:r>
          </w:p>
        </w:tc>
        <w:tc>
          <w:tcPr>
            <w:tcW w:w="10078" w:type="dxa"/>
            <w:gridSpan w:val="8"/>
            <w:vAlign w:val="center"/>
          </w:tcPr>
          <w:p w:rsidR="00102A4E" w:rsidRPr="00B0645E" w:rsidRDefault="00102A4E" w:rsidP="0033527B">
            <w:pPr>
              <w:rPr>
                <w:rFonts w:ascii="Arial" w:hAnsi="Arial" w:cs="Arial"/>
                <w:sz w:val="20"/>
                <w:szCs w:val="20"/>
              </w:rPr>
            </w:pPr>
            <w:r w:rsidRPr="00B0645E">
              <w:rPr>
                <w:rFonts w:ascii="Arial" w:hAnsi="Arial" w:cs="Arial"/>
                <w:b/>
                <w:sz w:val="20"/>
                <w:szCs w:val="20"/>
              </w:rPr>
              <w:t>Anonymous/De-identified:</w:t>
            </w:r>
            <w:r w:rsidRPr="00B0645E">
              <w:rPr>
                <w:rFonts w:ascii="Arial" w:hAnsi="Arial" w:cs="Arial"/>
                <w:sz w:val="20"/>
                <w:szCs w:val="20"/>
              </w:rPr>
              <w:t xml:space="preserve"> </w:t>
            </w:r>
            <w:r>
              <w:rPr>
                <w:rFonts w:ascii="Arial" w:hAnsi="Arial" w:cs="Arial"/>
                <w:sz w:val="20"/>
                <w:szCs w:val="20"/>
              </w:rPr>
              <w:t xml:space="preserve"> </w:t>
            </w:r>
            <w:r w:rsidRPr="00B0645E">
              <w:rPr>
                <w:rFonts w:ascii="Arial" w:hAnsi="Arial" w:cs="Arial"/>
                <w:sz w:val="20"/>
                <w:szCs w:val="20"/>
              </w:rPr>
              <w:t xml:space="preserve">data contain no identifiers, including code numbers </w:t>
            </w:r>
            <w:r>
              <w:rPr>
                <w:rFonts w:ascii="Arial" w:hAnsi="Arial" w:cs="Arial"/>
                <w:sz w:val="20"/>
                <w:szCs w:val="20"/>
              </w:rPr>
              <w:t xml:space="preserve">that investigators can link to </w:t>
            </w:r>
            <w:r w:rsidRPr="00B0645E">
              <w:rPr>
                <w:rFonts w:ascii="Arial" w:hAnsi="Arial" w:cs="Arial"/>
                <w:sz w:val="20"/>
                <w:szCs w:val="20"/>
              </w:rPr>
              <w:t>individual identities;</w:t>
            </w:r>
          </w:p>
        </w:tc>
      </w:tr>
      <w:tr w:rsidR="00102A4E" w:rsidRPr="00344A51" w:rsidTr="00C95541">
        <w:trPr>
          <w:trHeight w:val="259"/>
          <w:jc w:val="center"/>
        </w:trPr>
        <w:tc>
          <w:tcPr>
            <w:tcW w:w="452" w:type="dxa"/>
            <w:vAlign w:val="center"/>
          </w:tcPr>
          <w:p w:rsidR="00102A4E" w:rsidRPr="00EB03F0" w:rsidRDefault="00102A4E" w:rsidP="00EB03F0">
            <w:pPr>
              <w:rPr>
                <w:rFonts w:ascii="Arial" w:hAnsi="Arial" w:cs="Arial"/>
                <w:sz w:val="20"/>
                <w:szCs w:val="20"/>
              </w:rPr>
            </w:pPr>
          </w:p>
        </w:tc>
        <w:tc>
          <w:tcPr>
            <w:tcW w:w="450" w:type="dxa"/>
          </w:tcPr>
          <w:p w:rsidR="00102A4E" w:rsidRPr="00B0645E" w:rsidRDefault="00102A4E" w:rsidP="0033527B">
            <w:pPr>
              <w:jc w:val="center"/>
              <w:rPr>
                <w:rFonts w:ascii="Arial" w:hAnsi="Arial" w:cs="Arial"/>
                <w:sz w:val="20"/>
                <w:szCs w:val="20"/>
              </w:rPr>
            </w:pP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344A51">
              <w:rPr>
                <w:rFonts w:ascii="Arial" w:hAnsi="Arial" w:cs="Arial"/>
                <w:sz w:val="20"/>
                <w:szCs w:val="20"/>
              </w:rPr>
              <w:fldChar w:fldCharType="end"/>
            </w:r>
          </w:p>
        </w:tc>
        <w:tc>
          <w:tcPr>
            <w:tcW w:w="10078" w:type="dxa"/>
            <w:gridSpan w:val="8"/>
            <w:vAlign w:val="center"/>
          </w:tcPr>
          <w:p w:rsidR="00102A4E" w:rsidRPr="00B0645E" w:rsidRDefault="00102A4E" w:rsidP="0033527B">
            <w:pPr>
              <w:rPr>
                <w:rFonts w:ascii="Arial" w:hAnsi="Arial" w:cs="Arial"/>
                <w:sz w:val="20"/>
                <w:szCs w:val="20"/>
              </w:rPr>
            </w:pPr>
            <w:r w:rsidRPr="00B0645E">
              <w:rPr>
                <w:rFonts w:ascii="Arial" w:hAnsi="Arial" w:cs="Arial"/>
                <w:b/>
                <w:sz w:val="20"/>
                <w:szCs w:val="20"/>
              </w:rPr>
              <w:t>Coded:</w:t>
            </w:r>
            <w:r w:rsidRPr="00B0645E">
              <w:rPr>
                <w:rFonts w:ascii="Arial" w:hAnsi="Arial" w:cs="Arial"/>
                <w:sz w:val="20"/>
                <w:szCs w:val="20"/>
              </w:rPr>
              <w:t xml:space="preserve"> </w:t>
            </w:r>
            <w:r>
              <w:rPr>
                <w:rFonts w:ascii="Arial" w:hAnsi="Arial" w:cs="Arial"/>
                <w:sz w:val="20"/>
                <w:szCs w:val="20"/>
              </w:rPr>
              <w:t xml:space="preserve"> </w:t>
            </w:r>
            <w:r w:rsidRPr="00B0645E">
              <w:rPr>
                <w:rFonts w:ascii="Arial" w:hAnsi="Arial" w:cs="Arial"/>
                <w:sz w:val="20"/>
                <w:szCs w:val="20"/>
              </w:rPr>
              <w:t>data in which (1) identifying information, such as name or social security number, has been replaced</w:t>
            </w:r>
            <w:r>
              <w:rPr>
                <w:rFonts w:ascii="Arial" w:hAnsi="Arial" w:cs="Arial"/>
                <w:sz w:val="20"/>
                <w:szCs w:val="20"/>
              </w:rPr>
              <w:t xml:space="preserve"> </w:t>
            </w:r>
            <w:r w:rsidRPr="00B0645E">
              <w:rPr>
                <w:rFonts w:ascii="Arial" w:hAnsi="Arial" w:cs="Arial"/>
                <w:sz w:val="20"/>
                <w:szCs w:val="20"/>
              </w:rPr>
              <w:t>with a number, letter, symbol, or combination thereof (i.e., the code), and (2) a key to decipher the code exists</w:t>
            </w:r>
            <w:r>
              <w:rPr>
                <w:rFonts w:ascii="Arial" w:hAnsi="Arial" w:cs="Arial"/>
                <w:sz w:val="20"/>
                <w:szCs w:val="20"/>
              </w:rPr>
              <w:t xml:space="preserve"> </w:t>
            </w:r>
            <w:r w:rsidRPr="00B0645E">
              <w:rPr>
                <w:rFonts w:ascii="Arial" w:hAnsi="Arial" w:cs="Arial"/>
                <w:sz w:val="20"/>
                <w:szCs w:val="20"/>
              </w:rPr>
              <w:t>enabling linkage of data to identifying information (e.g., a master list), and (3) the key (master list) is kept</w:t>
            </w:r>
            <w:r>
              <w:rPr>
                <w:rFonts w:ascii="Arial" w:hAnsi="Arial" w:cs="Arial"/>
                <w:sz w:val="20"/>
                <w:szCs w:val="20"/>
              </w:rPr>
              <w:t xml:space="preserve"> </w:t>
            </w:r>
            <w:r w:rsidRPr="00B0645E">
              <w:rPr>
                <w:rFonts w:ascii="Arial" w:hAnsi="Arial" w:cs="Arial"/>
                <w:sz w:val="20"/>
                <w:szCs w:val="20"/>
              </w:rPr>
              <w:t xml:space="preserve">separately from coded data; </w:t>
            </w:r>
            <w:r w:rsidRPr="00B0645E">
              <w:rPr>
                <w:rFonts w:ascii="Arial" w:hAnsi="Arial" w:cs="Arial"/>
                <w:b/>
                <w:sz w:val="20"/>
                <w:szCs w:val="20"/>
              </w:rPr>
              <w:t>AND/OR</w:t>
            </w:r>
          </w:p>
        </w:tc>
      </w:tr>
      <w:tr w:rsidR="00102A4E" w:rsidRPr="00344A51" w:rsidTr="00C95541">
        <w:trPr>
          <w:trHeight w:val="259"/>
          <w:jc w:val="center"/>
        </w:trPr>
        <w:tc>
          <w:tcPr>
            <w:tcW w:w="452" w:type="dxa"/>
            <w:vAlign w:val="center"/>
          </w:tcPr>
          <w:p w:rsidR="00102A4E" w:rsidRPr="00EB03F0" w:rsidRDefault="00102A4E" w:rsidP="00EB03F0">
            <w:pPr>
              <w:rPr>
                <w:rFonts w:ascii="Arial" w:hAnsi="Arial" w:cs="Arial"/>
                <w:sz w:val="20"/>
                <w:szCs w:val="20"/>
              </w:rPr>
            </w:pPr>
          </w:p>
        </w:tc>
        <w:tc>
          <w:tcPr>
            <w:tcW w:w="450" w:type="dxa"/>
          </w:tcPr>
          <w:p w:rsidR="00102A4E" w:rsidRPr="00B0645E" w:rsidRDefault="00102A4E" w:rsidP="0033527B">
            <w:pPr>
              <w:jc w:val="center"/>
              <w:rPr>
                <w:rFonts w:ascii="Arial" w:hAnsi="Arial" w:cs="Arial"/>
                <w:sz w:val="20"/>
                <w:szCs w:val="20"/>
              </w:rPr>
            </w:pP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344A51">
              <w:rPr>
                <w:rFonts w:ascii="Arial" w:hAnsi="Arial" w:cs="Arial"/>
                <w:sz w:val="20"/>
                <w:szCs w:val="20"/>
              </w:rPr>
              <w:fldChar w:fldCharType="end"/>
            </w:r>
          </w:p>
        </w:tc>
        <w:tc>
          <w:tcPr>
            <w:tcW w:w="10078" w:type="dxa"/>
            <w:gridSpan w:val="8"/>
            <w:vAlign w:val="center"/>
          </w:tcPr>
          <w:p w:rsidR="00102A4E" w:rsidRPr="00B0645E" w:rsidRDefault="00102A4E" w:rsidP="0033527B">
            <w:pPr>
              <w:rPr>
                <w:rFonts w:ascii="Arial" w:hAnsi="Arial" w:cs="Arial"/>
                <w:sz w:val="20"/>
                <w:szCs w:val="20"/>
              </w:rPr>
            </w:pPr>
            <w:r w:rsidRPr="00B0645E">
              <w:rPr>
                <w:rFonts w:ascii="Arial" w:hAnsi="Arial" w:cs="Arial"/>
                <w:b/>
                <w:sz w:val="20"/>
                <w:szCs w:val="20"/>
              </w:rPr>
              <w:t>Identifiable:</w:t>
            </w:r>
            <w:r w:rsidRPr="00B0645E">
              <w:rPr>
                <w:rFonts w:ascii="Arial" w:hAnsi="Arial" w:cs="Arial"/>
                <w:sz w:val="20"/>
                <w:szCs w:val="20"/>
              </w:rPr>
              <w:t xml:space="preserve"> </w:t>
            </w:r>
            <w:r>
              <w:rPr>
                <w:rFonts w:ascii="Arial" w:hAnsi="Arial" w:cs="Arial"/>
                <w:sz w:val="20"/>
                <w:szCs w:val="20"/>
              </w:rPr>
              <w:t xml:space="preserve"> </w:t>
            </w:r>
            <w:r w:rsidRPr="00B0645E">
              <w:rPr>
                <w:rFonts w:ascii="Arial" w:hAnsi="Arial" w:cs="Arial"/>
                <w:sz w:val="20"/>
                <w:szCs w:val="20"/>
              </w:rPr>
              <w:t>data that includes personal identifiers (e.g., name, social security number), such that information</w:t>
            </w:r>
            <w:r>
              <w:rPr>
                <w:rFonts w:ascii="Arial" w:hAnsi="Arial" w:cs="Arial"/>
                <w:sz w:val="20"/>
                <w:szCs w:val="20"/>
              </w:rPr>
              <w:t xml:space="preserve"> </w:t>
            </w:r>
            <w:r w:rsidRPr="00B0645E">
              <w:rPr>
                <w:rFonts w:ascii="Arial" w:hAnsi="Arial" w:cs="Arial"/>
                <w:sz w:val="20"/>
                <w:szCs w:val="20"/>
              </w:rPr>
              <w:t>could be readily connected to respective individuals.</w:t>
            </w:r>
            <w:r>
              <w:rPr>
                <w:rFonts w:ascii="Arial" w:hAnsi="Arial" w:cs="Arial"/>
                <w:sz w:val="20"/>
                <w:szCs w:val="20"/>
              </w:rPr>
              <w:br/>
            </w:r>
          </w:p>
        </w:tc>
      </w:tr>
      <w:tr w:rsidR="00102A4E" w:rsidRPr="00344A51" w:rsidTr="00C95541">
        <w:trPr>
          <w:trHeight w:val="259"/>
          <w:jc w:val="center"/>
        </w:trPr>
        <w:tc>
          <w:tcPr>
            <w:tcW w:w="9000" w:type="dxa"/>
            <w:gridSpan w:val="8"/>
            <w:vAlign w:val="center"/>
          </w:tcPr>
          <w:p w:rsidR="00102A4E" w:rsidRPr="00EB03F0" w:rsidRDefault="00102A4E" w:rsidP="00EB03F0">
            <w:pPr>
              <w:pStyle w:val="ListParagraph"/>
              <w:numPr>
                <w:ilvl w:val="0"/>
                <w:numId w:val="7"/>
              </w:numPr>
              <w:rPr>
                <w:rFonts w:ascii="Arial" w:hAnsi="Arial" w:cs="Arial"/>
                <w:sz w:val="20"/>
                <w:szCs w:val="20"/>
              </w:rPr>
            </w:pPr>
            <w:r>
              <w:rPr>
                <w:rFonts w:ascii="Arial" w:hAnsi="Arial" w:cs="Arial"/>
                <w:sz w:val="20"/>
                <w:szCs w:val="20"/>
              </w:rPr>
              <w:t>Were these data/</w:t>
            </w:r>
            <w:r w:rsidRPr="00EB03F0">
              <w:rPr>
                <w:rFonts w:ascii="Arial" w:hAnsi="Arial" w:cs="Arial"/>
                <w:sz w:val="20"/>
                <w:szCs w:val="20"/>
              </w:rPr>
              <w:t>specimens obtained (or will they be obtained) under an IRB approved protocol?</w:t>
            </w:r>
          </w:p>
        </w:tc>
        <w:tc>
          <w:tcPr>
            <w:tcW w:w="1980" w:type="dxa"/>
            <w:gridSpan w:val="2"/>
          </w:tcPr>
          <w:p w:rsidR="00102A4E" w:rsidRPr="00EB03F0"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RPr="00344A51" w:rsidTr="00C95541">
        <w:trPr>
          <w:trHeight w:val="259"/>
          <w:jc w:val="center"/>
        </w:trPr>
        <w:tc>
          <w:tcPr>
            <w:tcW w:w="10980" w:type="dxa"/>
            <w:gridSpan w:val="10"/>
            <w:vAlign w:val="center"/>
          </w:tcPr>
          <w:p w:rsidR="00102A4E" w:rsidRPr="00EB03F0" w:rsidRDefault="00102A4E" w:rsidP="00EB03F0">
            <w:pPr>
              <w:pStyle w:val="ListParagraph"/>
              <w:ind w:left="360"/>
              <w:rPr>
                <w:rFonts w:ascii="Arial" w:hAnsi="Arial" w:cs="Arial"/>
                <w:sz w:val="20"/>
                <w:szCs w:val="20"/>
              </w:rPr>
            </w:pPr>
            <w:r>
              <w:rPr>
                <w:rFonts w:ascii="Arial" w:hAnsi="Arial" w:cs="Arial"/>
                <w:sz w:val="20"/>
                <w:szCs w:val="20"/>
              </w:rPr>
              <w:t xml:space="preserve">If the specimens were obtained under an IRB approved protocol from another institution, please provide a copy of their IRB approval letter and consent form(s) </w:t>
            </w:r>
            <w:r w:rsidRPr="00EB03F0">
              <w:rPr>
                <w:rFonts w:ascii="Arial" w:hAnsi="Arial" w:cs="Arial"/>
                <w:b/>
                <w:sz w:val="20"/>
                <w:szCs w:val="20"/>
              </w:rPr>
              <w:t>OR</w:t>
            </w:r>
            <w:r>
              <w:rPr>
                <w:rFonts w:ascii="Arial" w:hAnsi="Arial" w:cs="Arial"/>
                <w:sz w:val="20"/>
                <w:szCs w:val="20"/>
              </w:rPr>
              <w:t xml:space="preserve"> their Genomic Data Institutional Certification Form.</w:t>
            </w:r>
            <w:r>
              <w:rPr>
                <w:rFonts w:ascii="Arial" w:hAnsi="Arial" w:cs="Arial"/>
                <w:sz w:val="20"/>
                <w:szCs w:val="20"/>
              </w:rPr>
              <w:br/>
            </w:r>
          </w:p>
        </w:tc>
      </w:tr>
      <w:tr w:rsidR="00102A4E" w:rsidRPr="00344A51" w:rsidTr="0033527B">
        <w:trPr>
          <w:trHeight w:val="259"/>
          <w:jc w:val="center"/>
        </w:trPr>
        <w:tc>
          <w:tcPr>
            <w:tcW w:w="9000" w:type="dxa"/>
            <w:gridSpan w:val="8"/>
            <w:vAlign w:val="center"/>
          </w:tcPr>
          <w:p w:rsidR="00102A4E" w:rsidRPr="00E76795" w:rsidRDefault="00102A4E" w:rsidP="00E76795">
            <w:pPr>
              <w:pStyle w:val="ListParagraph"/>
              <w:numPr>
                <w:ilvl w:val="0"/>
                <w:numId w:val="7"/>
              </w:numPr>
              <w:rPr>
                <w:rFonts w:ascii="Arial" w:hAnsi="Arial" w:cs="Arial"/>
                <w:sz w:val="20"/>
                <w:szCs w:val="20"/>
              </w:rPr>
            </w:pPr>
            <w:r w:rsidRPr="00E76795">
              <w:rPr>
                <w:rFonts w:ascii="Arial" w:hAnsi="Arial" w:cs="Arial"/>
                <w:sz w:val="20"/>
                <w:szCs w:val="20"/>
              </w:rPr>
              <w:t>Are there any existing Genomic Data Sharing Certifications for the subject group(s) or cohort(s) from which these data are derived?</w:t>
            </w:r>
          </w:p>
        </w:tc>
        <w:tc>
          <w:tcPr>
            <w:tcW w:w="1980" w:type="dxa"/>
            <w:gridSpan w:val="2"/>
          </w:tcPr>
          <w:p w:rsidR="00102A4E" w:rsidRPr="00E76795" w:rsidRDefault="002D1A11" w:rsidP="0033527B">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RPr="00344A51" w:rsidTr="00C95541">
        <w:trPr>
          <w:trHeight w:val="259"/>
          <w:jc w:val="center"/>
        </w:trPr>
        <w:tc>
          <w:tcPr>
            <w:tcW w:w="10980" w:type="dxa"/>
            <w:gridSpan w:val="10"/>
            <w:vAlign w:val="center"/>
          </w:tcPr>
          <w:p w:rsidR="00102A4E" w:rsidRDefault="00102A4E" w:rsidP="00E76795">
            <w:pPr>
              <w:pStyle w:val="ListParagraph"/>
              <w:ind w:left="360"/>
              <w:rPr>
                <w:rFonts w:ascii="Arial" w:hAnsi="Arial" w:cs="Arial"/>
                <w:sz w:val="20"/>
                <w:szCs w:val="20"/>
              </w:rPr>
            </w:pPr>
            <w:r w:rsidRPr="00E76795">
              <w:rPr>
                <w:rFonts w:ascii="Arial" w:hAnsi="Arial" w:cs="Arial"/>
                <w:sz w:val="20"/>
                <w:szCs w:val="20"/>
              </w:rPr>
              <w:t xml:space="preserve">If </w:t>
            </w:r>
            <w:r>
              <w:rPr>
                <w:rFonts w:ascii="Arial" w:hAnsi="Arial" w:cs="Arial"/>
                <w:sz w:val="20"/>
                <w:szCs w:val="20"/>
              </w:rPr>
              <w:t>yes</w:t>
            </w:r>
            <w:r w:rsidRPr="00E76795">
              <w:rPr>
                <w:rFonts w:ascii="Arial" w:hAnsi="Arial" w:cs="Arial"/>
                <w:sz w:val="20"/>
                <w:szCs w:val="20"/>
              </w:rPr>
              <w:t>, please provide a copy of the GDS certification(s)</w:t>
            </w:r>
            <w:r>
              <w:rPr>
                <w:rFonts w:ascii="Arial" w:hAnsi="Arial" w:cs="Arial"/>
                <w:sz w:val="20"/>
                <w:szCs w:val="20"/>
              </w:rPr>
              <w:t>.</w:t>
            </w:r>
          </w:p>
          <w:p w:rsidR="00102A4E" w:rsidRPr="00E76795" w:rsidRDefault="00102A4E" w:rsidP="00E76795">
            <w:pPr>
              <w:pStyle w:val="ListParagraph"/>
              <w:ind w:left="360"/>
              <w:rPr>
                <w:rFonts w:ascii="Arial" w:hAnsi="Arial" w:cs="Arial"/>
                <w:sz w:val="20"/>
                <w:szCs w:val="20"/>
              </w:rPr>
            </w:pPr>
          </w:p>
        </w:tc>
      </w:tr>
      <w:tr w:rsidR="00102A4E" w:rsidRPr="00344A51" w:rsidTr="00C95541">
        <w:trPr>
          <w:trHeight w:val="259"/>
          <w:jc w:val="center"/>
        </w:trPr>
        <w:tc>
          <w:tcPr>
            <w:tcW w:w="8190" w:type="dxa"/>
            <w:gridSpan w:val="7"/>
            <w:vAlign w:val="center"/>
          </w:tcPr>
          <w:p w:rsidR="00102A4E" w:rsidRDefault="00102A4E" w:rsidP="00EB03F0">
            <w:pPr>
              <w:pStyle w:val="ListParagraph"/>
              <w:numPr>
                <w:ilvl w:val="0"/>
                <w:numId w:val="7"/>
              </w:numPr>
              <w:rPr>
                <w:rFonts w:ascii="Arial" w:hAnsi="Arial" w:cs="Arial"/>
                <w:sz w:val="20"/>
                <w:szCs w:val="20"/>
              </w:rPr>
            </w:pPr>
            <w:r>
              <w:rPr>
                <w:rFonts w:ascii="Arial" w:hAnsi="Arial" w:cs="Arial"/>
                <w:sz w:val="20"/>
                <w:szCs w:val="20"/>
              </w:rPr>
              <w:t>Were these data/</w:t>
            </w:r>
            <w:r w:rsidRPr="00EB03F0">
              <w:rPr>
                <w:rFonts w:ascii="Arial" w:hAnsi="Arial" w:cs="Arial"/>
                <w:sz w:val="20"/>
                <w:szCs w:val="20"/>
              </w:rPr>
              <w:t>specimens collected with</w:t>
            </w:r>
            <w:r w:rsidR="00BF7000">
              <w:rPr>
                <w:rFonts w:ascii="Arial" w:hAnsi="Arial" w:cs="Arial"/>
                <w:sz w:val="20"/>
                <w:szCs w:val="20"/>
              </w:rPr>
              <w:t xml:space="preserve"> </w:t>
            </w:r>
            <w:r w:rsidRPr="00EB03F0">
              <w:rPr>
                <w:rFonts w:ascii="Arial" w:hAnsi="Arial" w:cs="Arial"/>
                <w:sz w:val="20"/>
                <w:szCs w:val="20"/>
              </w:rPr>
              <w:t>consent?</w:t>
            </w:r>
          </w:p>
          <w:p w:rsidR="00102A4E" w:rsidRPr="00EB03F0" w:rsidRDefault="00102A4E" w:rsidP="00EB03F0">
            <w:pPr>
              <w:pStyle w:val="ListParagraph"/>
              <w:ind w:left="360"/>
              <w:rPr>
                <w:rFonts w:ascii="Arial" w:hAnsi="Arial" w:cs="Arial"/>
                <w:sz w:val="20"/>
                <w:szCs w:val="20"/>
              </w:rPr>
            </w:pPr>
          </w:p>
        </w:tc>
        <w:tc>
          <w:tcPr>
            <w:tcW w:w="2790" w:type="dxa"/>
            <w:gridSpan w:val="3"/>
          </w:tcPr>
          <w:p w:rsidR="002D1A11" w:rsidRPr="00EB03F0" w:rsidRDefault="00102A4E" w:rsidP="00C95541">
            <w:pPr>
              <w:jc w:val="right"/>
              <w:rPr>
                <w:rFonts w:ascii="Arial" w:hAnsi="Arial" w:cs="Arial"/>
                <w:sz w:val="20"/>
                <w:szCs w:val="20"/>
              </w:rPr>
            </w:pPr>
            <w:r w:rsidRPr="00EB03F0">
              <w:rPr>
                <w:rFonts w:ascii="Arial" w:hAnsi="Arial" w:cs="Arial"/>
                <w:sz w:val="20"/>
                <w:szCs w:val="20"/>
              </w:rPr>
              <w:t>Yes</w:t>
            </w:r>
            <w:r w:rsidR="002D1A11">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sidR="002D1A11">
              <w:rPr>
                <w:rFonts w:ascii="Arial" w:hAnsi="Arial" w:cs="Arial"/>
                <w:sz w:val="20"/>
                <w:szCs w:val="20"/>
              </w:rPr>
              <w:t xml:space="preserve">   </w:t>
            </w:r>
            <w:r w:rsidRPr="00EB03F0">
              <w:rPr>
                <w:rFonts w:ascii="Arial" w:hAnsi="Arial" w:cs="Arial"/>
                <w:sz w:val="20"/>
                <w:szCs w:val="20"/>
              </w:rPr>
              <w:t>No</w:t>
            </w:r>
            <w:r w:rsidR="002D1A11">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sidR="002D1A11">
              <w:rPr>
                <w:rFonts w:ascii="Arial" w:hAnsi="Arial" w:cs="Arial"/>
                <w:sz w:val="20"/>
                <w:szCs w:val="20"/>
              </w:rPr>
              <w:t xml:space="preserve">   N/A  </w:t>
            </w:r>
            <w:r w:rsidR="002D1A11" w:rsidRPr="00EB03F0">
              <w:rPr>
                <w:rFonts w:ascii="Arial" w:hAnsi="Arial" w:cs="Arial"/>
                <w:sz w:val="20"/>
                <w:szCs w:val="20"/>
              </w:rPr>
              <w:fldChar w:fldCharType="begin">
                <w:ffData>
                  <w:name w:val="Check1"/>
                  <w:enabled/>
                  <w:calcOnExit w:val="0"/>
                  <w:checkBox>
                    <w:sizeAuto/>
                    <w:default w:val="0"/>
                  </w:checkBox>
                </w:ffData>
              </w:fldChar>
            </w:r>
            <w:r w:rsidR="002D1A11"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002D1A11" w:rsidRPr="00EB03F0">
              <w:rPr>
                <w:rFonts w:ascii="Arial" w:hAnsi="Arial" w:cs="Arial"/>
                <w:sz w:val="20"/>
                <w:szCs w:val="20"/>
              </w:rPr>
              <w:fldChar w:fldCharType="end"/>
            </w:r>
          </w:p>
        </w:tc>
      </w:tr>
      <w:tr w:rsidR="00102A4E" w:rsidRPr="00344A51" w:rsidTr="00C95541">
        <w:trPr>
          <w:trHeight w:val="259"/>
          <w:jc w:val="center"/>
        </w:trPr>
        <w:tc>
          <w:tcPr>
            <w:tcW w:w="8190" w:type="dxa"/>
            <w:gridSpan w:val="7"/>
            <w:vAlign w:val="center"/>
          </w:tcPr>
          <w:p w:rsidR="00102A4E" w:rsidRDefault="00102A4E" w:rsidP="00AF03A2">
            <w:pPr>
              <w:pStyle w:val="ListParagraph"/>
              <w:numPr>
                <w:ilvl w:val="0"/>
                <w:numId w:val="7"/>
              </w:numPr>
              <w:rPr>
                <w:rFonts w:ascii="Arial" w:hAnsi="Arial" w:cs="Arial"/>
                <w:sz w:val="20"/>
                <w:szCs w:val="20"/>
              </w:rPr>
            </w:pPr>
            <w:r>
              <w:rPr>
                <w:rFonts w:ascii="Arial" w:hAnsi="Arial" w:cs="Arial"/>
                <w:sz w:val="20"/>
                <w:szCs w:val="20"/>
              </w:rPr>
              <w:t>If consent was obtained, are there any restrictions on the use of the data/specimens?</w:t>
            </w:r>
          </w:p>
          <w:p w:rsidR="00102A4E" w:rsidRPr="00EB03F0" w:rsidRDefault="00102A4E" w:rsidP="00102A4E">
            <w:pPr>
              <w:pStyle w:val="ListParagraph"/>
              <w:ind w:left="360"/>
              <w:rPr>
                <w:rFonts w:ascii="Arial" w:hAnsi="Arial" w:cs="Arial"/>
                <w:sz w:val="20"/>
                <w:szCs w:val="20"/>
              </w:rPr>
            </w:pPr>
          </w:p>
        </w:tc>
        <w:tc>
          <w:tcPr>
            <w:tcW w:w="2790" w:type="dxa"/>
            <w:gridSpan w:val="3"/>
          </w:tcPr>
          <w:p w:rsidR="00102A4E" w:rsidRPr="00344A51"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N/A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p>
        </w:tc>
      </w:tr>
      <w:tr w:rsidR="002D1A11" w:rsidRPr="00344A51" w:rsidTr="00C95541">
        <w:trPr>
          <w:trHeight w:val="259"/>
          <w:jc w:val="center"/>
        </w:trPr>
        <w:tc>
          <w:tcPr>
            <w:tcW w:w="10980" w:type="dxa"/>
            <w:gridSpan w:val="10"/>
            <w:vAlign w:val="center"/>
          </w:tcPr>
          <w:p w:rsidR="002D1A11" w:rsidRDefault="002D1A11" w:rsidP="00102A4E">
            <w:pPr>
              <w:pStyle w:val="ListParagraph"/>
              <w:ind w:left="360"/>
              <w:rPr>
                <w:rFonts w:ascii="Arial" w:hAnsi="Arial" w:cs="Arial"/>
                <w:sz w:val="20"/>
                <w:szCs w:val="20"/>
              </w:rPr>
            </w:pPr>
            <w:r>
              <w:rPr>
                <w:rFonts w:ascii="Arial" w:hAnsi="Arial" w:cs="Arial"/>
                <w:sz w:val="20"/>
                <w:szCs w:val="20"/>
              </w:rPr>
              <w:t>If yes, please specify the restrictions:</w:t>
            </w:r>
          </w:p>
          <w:p w:rsidR="002D1A11" w:rsidRPr="00EB03F0" w:rsidRDefault="002D1A11" w:rsidP="002C7C78">
            <w:pPr>
              <w:ind w:left="360"/>
              <w:rPr>
                <w:rFonts w:ascii="Arial" w:hAnsi="Arial" w:cs="Arial"/>
                <w:sz w:val="20"/>
                <w:szCs w:val="20"/>
              </w:rPr>
            </w:pPr>
            <w:r>
              <w:rPr>
                <w:rFonts w:ascii="Arial" w:hAnsi="Arial" w:cs="Arial"/>
                <w:sz w:val="20"/>
                <w:szCs w:val="20"/>
              </w:rPr>
              <w:t>Please select all that apply.</w:t>
            </w:r>
          </w:p>
        </w:tc>
      </w:tr>
      <w:tr w:rsidR="00102A4E" w:rsidRPr="00344A51" w:rsidTr="00C95541">
        <w:trPr>
          <w:trHeight w:val="259"/>
          <w:jc w:val="center"/>
        </w:trPr>
        <w:tc>
          <w:tcPr>
            <w:tcW w:w="452" w:type="dxa"/>
            <w:vAlign w:val="center"/>
          </w:tcPr>
          <w:p w:rsidR="00102A4E" w:rsidRDefault="00102A4E" w:rsidP="00102A4E">
            <w:pPr>
              <w:pStyle w:val="ListParagraph"/>
              <w:ind w:left="360"/>
              <w:rPr>
                <w:rFonts w:ascii="Arial" w:hAnsi="Arial" w:cs="Arial"/>
                <w:sz w:val="20"/>
                <w:szCs w:val="20"/>
              </w:rPr>
            </w:pPr>
          </w:p>
        </w:tc>
        <w:tc>
          <w:tcPr>
            <w:tcW w:w="450" w:type="dxa"/>
            <w:vAlign w:val="center"/>
          </w:tcPr>
          <w:p w:rsidR="00102A4E" w:rsidRPr="00102A4E" w:rsidRDefault="00102A4E" w:rsidP="00102A4E">
            <w:pPr>
              <w:rPr>
                <w:rFonts w:ascii="Arial" w:hAnsi="Arial" w:cs="Arial"/>
                <w:sz w:val="20"/>
                <w:szCs w:val="20"/>
              </w:rPr>
            </w:pPr>
            <w:r w:rsidRPr="00102A4E">
              <w:rPr>
                <w:rFonts w:ascii="Arial" w:hAnsi="Arial" w:cs="Arial"/>
                <w:sz w:val="20"/>
                <w:szCs w:val="20"/>
              </w:rPr>
              <w:fldChar w:fldCharType="begin">
                <w:ffData>
                  <w:name w:val="Check1"/>
                  <w:enabled/>
                  <w:calcOnExit w:val="0"/>
                  <w:checkBox>
                    <w:sizeAuto/>
                    <w:default w:val="0"/>
                  </w:checkBox>
                </w:ffData>
              </w:fldChar>
            </w:r>
            <w:r w:rsidRPr="00102A4E">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102A4E">
              <w:rPr>
                <w:rFonts w:ascii="Arial" w:hAnsi="Arial" w:cs="Arial"/>
                <w:sz w:val="20"/>
                <w:szCs w:val="20"/>
              </w:rPr>
              <w:fldChar w:fldCharType="end"/>
            </w:r>
          </w:p>
        </w:tc>
        <w:tc>
          <w:tcPr>
            <w:tcW w:w="10078" w:type="dxa"/>
            <w:gridSpan w:val="8"/>
            <w:vAlign w:val="center"/>
          </w:tcPr>
          <w:p w:rsidR="00102A4E" w:rsidRPr="00EB03F0" w:rsidRDefault="00102A4E" w:rsidP="00102A4E">
            <w:pPr>
              <w:rPr>
                <w:rFonts w:ascii="Arial" w:hAnsi="Arial" w:cs="Arial"/>
                <w:sz w:val="20"/>
                <w:szCs w:val="20"/>
              </w:rPr>
            </w:pPr>
            <w:r w:rsidRPr="00102A4E">
              <w:rPr>
                <w:rFonts w:ascii="Arial" w:hAnsi="Arial" w:cs="Arial"/>
                <w:sz w:val="20"/>
                <w:szCs w:val="20"/>
              </w:rPr>
              <w:t>Health/Medical/Biomedical – Use of data is limited to health/medical/biomedical</w:t>
            </w:r>
            <w:r>
              <w:rPr>
                <w:rFonts w:ascii="Arial" w:hAnsi="Arial" w:cs="Arial"/>
                <w:sz w:val="20"/>
                <w:szCs w:val="20"/>
              </w:rPr>
              <w:t xml:space="preserve"> </w:t>
            </w:r>
            <w:r w:rsidRPr="00F97CDB">
              <w:rPr>
                <w:rFonts w:ascii="Arial" w:hAnsi="Arial" w:cs="Arial"/>
                <w:sz w:val="20"/>
                <w:szCs w:val="20"/>
              </w:rPr>
              <w:t>purposes (excludes study of population</w:t>
            </w:r>
            <w:r>
              <w:rPr>
                <w:rFonts w:ascii="Arial" w:hAnsi="Arial" w:cs="Arial"/>
                <w:sz w:val="20"/>
                <w:szCs w:val="20"/>
              </w:rPr>
              <w:t xml:space="preserve"> origins or ancestry)</w:t>
            </w:r>
          </w:p>
        </w:tc>
      </w:tr>
      <w:tr w:rsidR="00102A4E" w:rsidRPr="00344A51" w:rsidTr="00C95541">
        <w:trPr>
          <w:trHeight w:val="259"/>
          <w:jc w:val="center"/>
        </w:trPr>
        <w:tc>
          <w:tcPr>
            <w:tcW w:w="452" w:type="dxa"/>
            <w:vAlign w:val="center"/>
          </w:tcPr>
          <w:p w:rsidR="00102A4E" w:rsidRDefault="00102A4E" w:rsidP="00102A4E">
            <w:pPr>
              <w:pStyle w:val="ListParagraph"/>
              <w:ind w:left="360"/>
              <w:rPr>
                <w:rFonts w:ascii="Arial" w:hAnsi="Arial" w:cs="Arial"/>
                <w:sz w:val="20"/>
                <w:szCs w:val="20"/>
              </w:rPr>
            </w:pPr>
          </w:p>
        </w:tc>
        <w:tc>
          <w:tcPr>
            <w:tcW w:w="450" w:type="dxa"/>
            <w:vAlign w:val="center"/>
          </w:tcPr>
          <w:p w:rsidR="00102A4E" w:rsidRPr="00102A4E" w:rsidRDefault="00102A4E" w:rsidP="00102A4E">
            <w:pPr>
              <w:rPr>
                <w:rFonts w:ascii="Arial" w:hAnsi="Arial" w:cs="Arial"/>
                <w:sz w:val="20"/>
                <w:szCs w:val="20"/>
              </w:rPr>
            </w:pPr>
            <w:r w:rsidRPr="00102A4E">
              <w:rPr>
                <w:rFonts w:ascii="Arial" w:hAnsi="Arial" w:cs="Arial"/>
                <w:sz w:val="20"/>
                <w:szCs w:val="20"/>
              </w:rPr>
              <w:fldChar w:fldCharType="begin">
                <w:ffData>
                  <w:name w:val="Check1"/>
                  <w:enabled/>
                  <w:calcOnExit w:val="0"/>
                  <w:checkBox>
                    <w:sizeAuto/>
                    <w:default w:val="0"/>
                  </w:checkBox>
                </w:ffData>
              </w:fldChar>
            </w:r>
            <w:r w:rsidRPr="00102A4E">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102A4E">
              <w:rPr>
                <w:rFonts w:ascii="Arial" w:hAnsi="Arial" w:cs="Arial"/>
                <w:sz w:val="20"/>
                <w:szCs w:val="20"/>
              </w:rPr>
              <w:fldChar w:fldCharType="end"/>
            </w:r>
          </w:p>
        </w:tc>
        <w:tc>
          <w:tcPr>
            <w:tcW w:w="10078" w:type="dxa"/>
            <w:gridSpan w:val="8"/>
            <w:vAlign w:val="center"/>
          </w:tcPr>
          <w:p w:rsidR="00102A4E" w:rsidRPr="00EB03F0" w:rsidRDefault="00102A4E" w:rsidP="00102A4E">
            <w:pPr>
              <w:rPr>
                <w:rFonts w:ascii="Arial" w:hAnsi="Arial" w:cs="Arial"/>
                <w:sz w:val="20"/>
                <w:szCs w:val="20"/>
              </w:rPr>
            </w:pPr>
            <w:r w:rsidRPr="00102A4E">
              <w:rPr>
                <w:rFonts w:ascii="Arial" w:hAnsi="Arial" w:cs="Arial"/>
                <w:sz w:val="20"/>
                <w:szCs w:val="20"/>
              </w:rPr>
              <w:t>Disease Specific – Use of the data must be r</w:t>
            </w:r>
            <w:r>
              <w:rPr>
                <w:rFonts w:ascii="Arial" w:hAnsi="Arial" w:cs="Arial"/>
                <w:sz w:val="20"/>
                <w:szCs w:val="20"/>
              </w:rPr>
              <w:t>elated to the specified disease</w:t>
            </w:r>
          </w:p>
        </w:tc>
      </w:tr>
      <w:tr w:rsidR="00102A4E" w:rsidRPr="00344A51" w:rsidTr="00C95541">
        <w:trPr>
          <w:trHeight w:val="259"/>
          <w:jc w:val="center"/>
        </w:trPr>
        <w:tc>
          <w:tcPr>
            <w:tcW w:w="452" w:type="dxa"/>
            <w:vAlign w:val="center"/>
          </w:tcPr>
          <w:p w:rsidR="00102A4E" w:rsidRDefault="00102A4E" w:rsidP="00102A4E">
            <w:pPr>
              <w:pStyle w:val="ListParagraph"/>
              <w:ind w:left="360"/>
              <w:rPr>
                <w:rFonts w:ascii="Arial" w:hAnsi="Arial" w:cs="Arial"/>
                <w:sz w:val="20"/>
                <w:szCs w:val="20"/>
              </w:rPr>
            </w:pPr>
          </w:p>
        </w:tc>
        <w:tc>
          <w:tcPr>
            <w:tcW w:w="450" w:type="dxa"/>
            <w:vAlign w:val="center"/>
          </w:tcPr>
          <w:p w:rsidR="00102A4E" w:rsidRPr="00102A4E" w:rsidRDefault="00102A4E" w:rsidP="00102A4E">
            <w:pPr>
              <w:rPr>
                <w:rFonts w:ascii="Arial" w:hAnsi="Arial" w:cs="Arial"/>
                <w:sz w:val="20"/>
                <w:szCs w:val="20"/>
              </w:rPr>
            </w:pPr>
            <w:r w:rsidRPr="00102A4E">
              <w:rPr>
                <w:rFonts w:ascii="Arial" w:hAnsi="Arial" w:cs="Arial"/>
                <w:sz w:val="20"/>
                <w:szCs w:val="20"/>
              </w:rPr>
              <w:fldChar w:fldCharType="begin">
                <w:ffData>
                  <w:name w:val="Check1"/>
                  <w:enabled/>
                  <w:calcOnExit w:val="0"/>
                  <w:checkBox>
                    <w:sizeAuto/>
                    <w:default w:val="0"/>
                  </w:checkBox>
                </w:ffData>
              </w:fldChar>
            </w:r>
            <w:r w:rsidRPr="00102A4E">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102A4E">
              <w:rPr>
                <w:rFonts w:ascii="Arial" w:hAnsi="Arial" w:cs="Arial"/>
                <w:sz w:val="20"/>
                <w:szCs w:val="20"/>
              </w:rPr>
              <w:fldChar w:fldCharType="end"/>
            </w:r>
          </w:p>
        </w:tc>
        <w:tc>
          <w:tcPr>
            <w:tcW w:w="10078" w:type="dxa"/>
            <w:gridSpan w:val="8"/>
            <w:tcBorders>
              <w:bottom w:val="single" w:sz="4" w:space="0" w:color="auto"/>
            </w:tcBorders>
            <w:vAlign w:val="center"/>
          </w:tcPr>
          <w:p w:rsidR="00102A4E" w:rsidRPr="00EB03F0" w:rsidRDefault="00102A4E" w:rsidP="00102A4E">
            <w:pPr>
              <w:rPr>
                <w:rFonts w:ascii="Arial" w:hAnsi="Arial" w:cs="Arial"/>
                <w:sz w:val="20"/>
                <w:szCs w:val="20"/>
              </w:rPr>
            </w:pPr>
            <w:r w:rsidRPr="00102A4E">
              <w:rPr>
                <w:rFonts w:ascii="Arial" w:hAnsi="Arial" w:cs="Arial"/>
                <w:sz w:val="20"/>
                <w:szCs w:val="20"/>
              </w:rPr>
              <w:t>Other</w:t>
            </w:r>
            <w:r>
              <w:rPr>
                <w:rFonts w:ascii="Arial" w:hAnsi="Arial" w:cs="Arial"/>
                <w:sz w:val="20"/>
                <w:szCs w:val="20"/>
              </w:rPr>
              <w:t xml:space="preserve"> – Please explain below:</w:t>
            </w:r>
          </w:p>
        </w:tc>
      </w:tr>
      <w:tr w:rsidR="00102A4E" w:rsidRPr="00344A51" w:rsidTr="00C95541">
        <w:trPr>
          <w:trHeight w:val="259"/>
          <w:jc w:val="center"/>
        </w:trPr>
        <w:tc>
          <w:tcPr>
            <w:tcW w:w="902" w:type="dxa"/>
            <w:gridSpan w:val="2"/>
            <w:tcBorders>
              <w:right w:val="single" w:sz="4" w:space="0" w:color="auto"/>
            </w:tcBorders>
            <w:vAlign w:val="center"/>
          </w:tcPr>
          <w:p w:rsidR="00102A4E" w:rsidRPr="00102A4E" w:rsidRDefault="00102A4E" w:rsidP="00102A4E">
            <w:pPr>
              <w:rPr>
                <w:rFonts w:ascii="Arial" w:hAnsi="Arial" w:cs="Arial"/>
                <w:sz w:val="20"/>
                <w:szCs w:val="20"/>
              </w:rPr>
            </w:pPr>
          </w:p>
        </w:tc>
        <w:tc>
          <w:tcPr>
            <w:tcW w:w="10078" w:type="dxa"/>
            <w:gridSpan w:val="8"/>
            <w:tcBorders>
              <w:top w:val="single" w:sz="4" w:space="0" w:color="auto"/>
              <w:left w:val="single" w:sz="4" w:space="0" w:color="auto"/>
              <w:bottom w:val="single" w:sz="4" w:space="0" w:color="auto"/>
              <w:right w:val="single" w:sz="4" w:space="0" w:color="auto"/>
            </w:tcBorders>
            <w:vAlign w:val="center"/>
          </w:tcPr>
          <w:p w:rsidR="00102A4E" w:rsidRDefault="00102A4E" w:rsidP="00102A4E">
            <w:pPr>
              <w:rPr>
                <w:rFonts w:ascii="Arial" w:hAnsi="Arial" w:cs="Arial"/>
                <w:sz w:val="20"/>
                <w:szCs w:val="20"/>
              </w:rPr>
            </w:pPr>
          </w:p>
          <w:p w:rsidR="00102A4E" w:rsidRPr="00102A4E" w:rsidRDefault="00102A4E" w:rsidP="00102A4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Pr="00102A4E" w:rsidRDefault="00102A4E" w:rsidP="00102A4E">
            <w:pPr>
              <w:rPr>
                <w:rFonts w:ascii="Arial" w:hAnsi="Arial" w:cs="Arial"/>
                <w:sz w:val="20"/>
                <w:szCs w:val="20"/>
              </w:rPr>
            </w:pPr>
          </w:p>
        </w:tc>
      </w:tr>
      <w:tr w:rsidR="00102A4E" w:rsidRPr="00344A51" w:rsidTr="00C95541">
        <w:trPr>
          <w:trHeight w:val="259"/>
          <w:jc w:val="center"/>
        </w:trPr>
        <w:tc>
          <w:tcPr>
            <w:tcW w:w="8190" w:type="dxa"/>
            <w:gridSpan w:val="7"/>
            <w:vAlign w:val="center"/>
          </w:tcPr>
          <w:p w:rsidR="00102A4E" w:rsidRPr="007F4D8E" w:rsidRDefault="00102A4E" w:rsidP="00AF03A2">
            <w:pPr>
              <w:pStyle w:val="ListParagraph"/>
              <w:numPr>
                <w:ilvl w:val="0"/>
                <w:numId w:val="7"/>
              </w:numPr>
              <w:rPr>
                <w:rFonts w:ascii="Arial" w:hAnsi="Arial" w:cs="Arial"/>
                <w:sz w:val="20"/>
                <w:szCs w:val="20"/>
              </w:rPr>
            </w:pPr>
            <w:r w:rsidRPr="00EB03F0">
              <w:rPr>
                <w:rFonts w:ascii="Arial" w:hAnsi="Arial" w:cs="Arial"/>
                <w:sz w:val="20"/>
                <w:szCs w:val="20"/>
              </w:rPr>
              <w:lastRenderedPageBreak/>
              <w:t>If data are (or will be) from any specimens collected in another country</w:t>
            </w:r>
            <w:r>
              <w:rPr>
                <w:rFonts w:ascii="Arial" w:hAnsi="Arial" w:cs="Arial"/>
                <w:sz w:val="20"/>
                <w:szCs w:val="20"/>
              </w:rPr>
              <w:t xml:space="preserve"> or from a tribe</w:t>
            </w:r>
            <w:r w:rsidRPr="00EB03F0">
              <w:rPr>
                <w:rFonts w:ascii="Arial" w:hAnsi="Arial" w:cs="Arial"/>
                <w:sz w:val="20"/>
                <w:szCs w:val="20"/>
              </w:rPr>
              <w:t xml:space="preserve">, </w:t>
            </w:r>
            <w:r>
              <w:rPr>
                <w:rFonts w:ascii="Arial" w:hAnsi="Arial" w:cs="Arial"/>
                <w:sz w:val="20"/>
                <w:szCs w:val="20"/>
              </w:rPr>
              <w:t>are there</w:t>
            </w:r>
            <w:r w:rsidRPr="00EB03F0">
              <w:rPr>
                <w:rFonts w:ascii="Arial" w:hAnsi="Arial" w:cs="Arial"/>
                <w:sz w:val="20"/>
                <w:szCs w:val="20"/>
              </w:rPr>
              <w:t xml:space="preserve"> any </w:t>
            </w:r>
            <w:r>
              <w:rPr>
                <w:rFonts w:ascii="Arial" w:hAnsi="Arial" w:cs="Arial"/>
                <w:sz w:val="20"/>
                <w:szCs w:val="20"/>
              </w:rPr>
              <w:t xml:space="preserve">additional </w:t>
            </w:r>
            <w:r w:rsidRPr="00EB03F0">
              <w:rPr>
                <w:rFonts w:ascii="Arial" w:hAnsi="Arial" w:cs="Arial"/>
                <w:sz w:val="20"/>
                <w:szCs w:val="20"/>
              </w:rPr>
              <w:t>laws that would prohibit future research and the broad sharing of the data through NIH repositories?</w:t>
            </w:r>
            <w:r>
              <w:rPr>
                <w:rFonts w:ascii="Arial" w:hAnsi="Arial" w:cs="Arial"/>
                <w:sz w:val="20"/>
                <w:szCs w:val="20"/>
              </w:rPr>
              <w:br/>
            </w:r>
          </w:p>
        </w:tc>
        <w:tc>
          <w:tcPr>
            <w:tcW w:w="2790" w:type="dxa"/>
            <w:gridSpan w:val="3"/>
          </w:tcPr>
          <w:p w:rsidR="00102A4E" w:rsidRPr="00344A51"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N/A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p>
        </w:tc>
      </w:tr>
      <w:tr w:rsidR="00102A4E" w:rsidRPr="00344A51" w:rsidTr="00C95541">
        <w:trPr>
          <w:trHeight w:val="259"/>
          <w:jc w:val="center"/>
        </w:trPr>
        <w:tc>
          <w:tcPr>
            <w:tcW w:w="10980" w:type="dxa"/>
            <w:gridSpan w:val="10"/>
            <w:vAlign w:val="center"/>
          </w:tcPr>
          <w:p w:rsidR="00102A4E" w:rsidRPr="00EB03F0" w:rsidRDefault="00102A4E" w:rsidP="00EB03F0">
            <w:pPr>
              <w:pStyle w:val="ListParagraph"/>
              <w:ind w:left="360"/>
              <w:rPr>
                <w:rFonts w:ascii="Arial" w:hAnsi="Arial" w:cs="Arial"/>
                <w:sz w:val="20"/>
                <w:szCs w:val="20"/>
              </w:rPr>
            </w:pPr>
            <w:r w:rsidRPr="00EB03F0">
              <w:rPr>
                <w:rFonts w:ascii="Arial" w:hAnsi="Arial" w:cs="Arial"/>
                <w:sz w:val="20"/>
                <w:szCs w:val="20"/>
              </w:rPr>
              <w:t xml:space="preserve">If yes, please </w:t>
            </w:r>
            <w:r>
              <w:rPr>
                <w:rFonts w:ascii="Arial" w:hAnsi="Arial" w:cs="Arial"/>
                <w:sz w:val="20"/>
                <w:szCs w:val="20"/>
              </w:rPr>
              <w:t xml:space="preserve">list the countries/tribes and </w:t>
            </w:r>
            <w:r w:rsidRPr="00EB03F0">
              <w:rPr>
                <w:rFonts w:ascii="Arial" w:hAnsi="Arial" w:cs="Arial"/>
                <w:sz w:val="20"/>
                <w:szCs w:val="20"/>
              </w:rPr>
              <w:t xml:space="preserve">explain what the relevant </w:t>
            </w:r>
            <w:r>
              <w:rPr>
                <w:rFonts w:ascii="Arial" w:hAnsi="Arial" w:cs="Arial"/>
                <w:sz w:val="20"/>
                <w:szCs w:val="20"/>
              </w:rPr>
              <w:t>international/</w:t>
            </w:r>
            <w:r w:rsidRPr="00EB03F0">
              <w:rPr>
                <w:rFonts w:ascii="Arial" w:hAnsi="Arial" w:cs="Arial"/>
                <w:sz w:val="20"/>
                <w:szCs w:val="20"/>
              </w:rPr>
              <w:t>tribal laws are and how they prohibit data sharing or limit data use.</w:t>
            </w:r>
          </w:p>
        </w:tc>
      </w:tr>
      <w:tr w:rsidR="00102A4E" w:rsidRPr="00344A51" w:rsidTr="00C95541">
        <w:trPr>
          <w:trHeight w:val="259"/>
          <w:jc w:val="center"/>
        </w:trPr>
        <w:tc>
          <w:tcPr>
            <w:tcW w:w="452" w:type="dxa"/>
            <w:tcBorders>
              <w:right w:val="single" w:sz="4" w:space="0" w:color="auto"/>
            </w:tcBorders>
            <w:vAlign w:val="center"/>
          </w:tcPr>
          <w:p w:rsidR="00102A4E" w:rsidRDefault="00102A4E" w:rsidP="00105B3C">
            <w:pPr>
              <w:rPr>
                <w:rFonts w:ascii="Arial" w:hAnsi="Arial" w:cs="Arial"/>
                <w:sz w:val="20"/>
                <w:szCs w:val="20"/>
              </w:rPr>
            </w:pPr>
          </w:p>
        </w:tc>
        <w:tc>
          <w:tcPr>
            <w:tcW w:w="10528" w:type="dxa"/>
            <w:gridSpan w:val="9"/>
            <w:tcBorders>
              <w:top w:val="single" w:sz="4" w:space="0" w:color="auto"/>
              <w:left w:val="single" w:sz="4" w:space="0" w:color="auto"/>
              <w:bottom w:val="single" w:sz="4" w:space="0" w:color="auto"/>
              <w:right w:val="single" w:sz="4" w:space="0" w:color="auto"/>
            </w:tcBorders>
            <w:vAlign w:val="center"/>
          </w:tcPr>
          <w:p w:rsidR="00102A4E" w:rsidRDefault="00102A4E" w:rsidP="00105B3C">
            <w:pPr>
              <w:rPr>
                <w:rFonts w:ascii="Arial" w:hAnsi="Arial" w:cs="Arial"/>
                <w:sz w:val="20"/>
                <w:szCs w:val="20"/>
              </w:rPr>
            </w:pPr>
          </w:p>
          <w:p w:rsidR="00102A4E" w:rsidRDefault="00102A4E" w:rsidP="00105B3C">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105B3C">
            <w:pPr>
              <w:rPr>
                <w:rFonts w:ascii="Arial" w:hAnsi="Arial" w:cs="Arial"/>
                <w:sz w:val="20"/>
                <w:szCs w:val="20"/>
              </w:rPr>
            </w:pPr>
          </w:p>
        </w:tc>
      </w:tr>
      <w:tr w:rsidR="00102A4E" w:rsidRPr="00344A51" w:rsidTr="00C95541">
        <w:trPr>
          <w:trHeight w:val="259"/>
          <w:jc w:val="center"/>
        </w:trPr>
        <w:tc>
          <w:tcPr>
            <w:tcW w:w="9000" w:type="dxa"/>
            <w:gridSpan w:val="8"/>
            <w:vAlign w:val="center"/>
          </w:tcPr>
          <w:p w:rsidR="00102A4E" w:rsidRDefault="00102A4E" w:rsidP="007F4D8E">
            <w:pPr>
              <w:pStyle w:val="ListParagraph"/>
              <w:numPr>
                <w:ilvl w:val="0"/>
                <w:numId w:val="7"/>
              </w:numPr>
              <w:rPr>
                <w:rFonts w:ascii="Arial" w:hAnsi="Arial" w:cs="Arial"/>
                <w:sz w:val="20"/>
                <w:szCs w:val="20"/>
              </w:rPr>
            </w:pPr>
            <w:r w:rsidRPr="007F4D8E">
              <w:rPr>
                <w:rFonts w:ascii="Arial" w:hAnsi="Arial" w:cs="Arial"/>
                <w:sz w:val="20"/>
                <w:szCs w:val="20"/>
              </w:rPr>
              <w:t xml:space="preserve">Will any data be from specimens </w:t>
            </w:r>
            <w:r>
              <w:rPr>
                <w:rFonts w:ascii="Arial" w:hAnsi="Arial" w:cs="Arial"/>
                <w:sz w:val="20"/>
                <w:szCs w:val="20"/>
              </w:rPr>
              <w:t>collected before January 25, 2015</w:t>
            </w:r>
            <w:r w:rsidRPr="007F4D8E">
              <w:rPr>
                <w:rFonts w:ascii="Arial" w:hAnsi="Arial" w:cs="Arial"/>
                <w:sz w:val="20"/>
                <w:szCs w:val="20"/>
              </w:rPr>
              <w:t>?</w:t>
            </w:r>
          </w:p>
          <w:p w:rsidR="00102A4E" w:rsidRPr="007F4D8E" w:rsidRDefault="00102A4E" w:rsidP="007F4D8E">
            <w:pPr>
              <w:rPr>
                <w:rFonts w:ascii="Arial" w:hAnsi="Arial" w:cs="Arial"/>
                <w:sz w:val="20"/>
                <w:szCs w:val="20"/>
              </w:rPr>
            </w:pPr>
          </w:p>
        </w:tc>
        <w:tc>
          <w:tcPr>
            <w:tcW w:w="1980" w:type="dxa"/>
            <w:gridSpan w:val="2"/>
          </w:tcPr>
          <w:p w:rsidR="00102A4E" w:rsidRPr="00344A51"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RPr="00344A51" w:rsidTr="00C95541">
        <w:trPr>
          <w:trHeight w:val="259"/>
          <w:jc w:val="center"/>
        </w:trPr>
        <w:tc>
          <w:tcPr>
            <w:tcW w:w="10980" w:type="dxa"/>
            <w:gridSpan w:val="10"/>
            <w:vAlign w:val="center"/>
          </w:tcPr>
          <w:p w:rsidR="00102A4E" w:rsidRPr="007F4D8E" w:rsidRDefault="00102A4E" w:rsidP="00AF03A2">
            <w:pPr>
              <w:pStyle w:val="ListParagraph"/>
              <w:ind w:left="360"/>
              <w:rPr>
                <w:rFonts w:ascii="Arial" w:hAnsi="Arial" w:cs="Arial"/>
                <w:sz w:val="20"/>
                <w:szCs w:val="20"/>
              </w:rPr>
            </w:pPr>
            <w:r>
              <w:rPr>
                <w:rFonts w:ascii="Arial" w:hAnsi="Arial" w:cs="Arial"/>
                <w:sz w:val="20"/>
                <w:szCs w:val="20"/>
              </w:rPr>
              <w:t>If yes, please explain which data were from specimens collected before this date.</w:t>
            </w:r>
          </w:p>
        </w:tc>
      </w:tr>
      <w:tr w:rsidR="00102A4E" w:rsidRPr="00344A51" w:rsidTr="00C95541">
        <w:trPr>
          <w:trHeight w:val="259"/>
          <w:jc w:val="center"/>
        </w:trPr>
        <w:tc>
          <w:tcPr>
            <w:tcW w:w="452" w:type="dxa"/>
            <w:tcBorders>
              <w:right w:val="single" w:sz="4" w:space="0" w:color="auto"/>
            </w:tcBorders>
            <w:vAlign w:val="center"/>
          </w:tcPr>
          <w:p w:rsidR="00102A4E" w:rsidRDefault="00102A4E" w:rsidP="007F4D8E">
            <w:pPr>
              <w:rPr>
                <w:rFonts w:ascii="Arial" w:hAnsi="Arial" w:cs="Arial"/>
                <w:sz w:val="20"/>
                <w:szCs w:val="20"/>
              </w:rPr>
            </w:pPr>
          </w:p>
        </w:tc>
        <w:tc>
          <w:tcPr>
            <w:tcW w:w="10528" w:type="dxa"/>
            <w:gridSpan w:val="9"/>
            <w:tcBorders>
              <w:top w:val="single" w:sz="4" w:space="0" w:color="auto"/>
              <w:left w:val="single" w:sz="4" w:space="0" w:color="auto"/>
              <w:bottom w:val="single" w:sz="4" w:space="0" w:color="auto"/>
              <w:right w:val="single" w:sz="4" w:space="0" w:color="auto"/>
            </w:tcBorders>
            <w:vAlign w:val="center"/>
          </w:tcPr>
          <w:p w:rsidR="00102A4E" w:rsidRDefault="00102A4E" w:rsidP="007F4D8E">
            <w:pPr>
              <w:rPr>
                <w:rFonts w:ascii="Arial" w:hAnsi="Arial" w:cs="Arial"/>
                <w:sz w:val="20"/>
                <w:szCs w:val="20"/>
              </w:rPr>
            </w:pPr>
          </w:p>
          <w:p w:rsidR="00102A4E" w:rsidRPr="007F4D8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7F4D8E">
            <w:pPr>
              <w:rPr>
                <w:rFonts w:ascii="Arial" w:hAnsi="Arial" w:cs="Arial"/>
                <w:sz w:val="20"/>
                <w:szCs w:val="20"/>
              </w:rPr>
            </w:pPr>
          </w:p>
        </w:tc>
      </w:tr>
      <w:tr w:rsidR="00C95541" w:rsidRPr="00344A51" w:rsidTr="00C95541">
        <w:trPr>
          <w:trHeight w:val="259"/>
          <w:jc w:val="center"/>
        </w:trPr>
        <w:tc>
          <w:tcPr>
            <w:tcW w:w="8190" w:type="dxa"/>
            <w:gridSpan w:val="7"/>
            <w:vAlign w:val="center"/>
          </w:tcPr>
          <w:p w:rsidR="00C95541" w:rsidRPr="00C95541" w:rsidRDefault="00C95541" w:rsidP="00C95541">
            <w:pPr>
              <w:pStyle w:val="ListParagraph"/>
              <w:numPr>
                <w:ilvl w:val="0"/>
                <w:numId w:val="7"/>
              </w:numPr>
              <w:spacing w:after="200" w:line="276" w:lineRule="auto"/>
              <w:rPr>
                <w:rFonts w:ascii="Arial" w:hAnsi="Arial" w:cs="Arial"/>
                <w:sz w:val="20"/>
                <w:szCs w:val="20"/>
              </w:rPr>
            </w:pPr>
            <w:r w:rsidRPr="007F4D8E">
              <w:rPr>
                <w:rFonts w:ascii="Arial" w:hAnsi="Arial" w:cs="Arial"/>
                <w:sz w:val="20"/>
                <w:szCs w:val="20"/>
              </w:rPr>
              <w:t>If the research is a genome-wide association study, will any data be from specimens collected before January 25, 2008?</w:t>
            </w:r>
          </w:p>
        </w:tc>
        <w:tc>
          <w:tcPr>
            <w:tcW w:w="2790" w:type="dxa"/>
            <w:gridSpan w:val="3"/>
          </w:tcPr>
          <w:p w:rsidR="00C95541" w:rsidRDefault="00C9554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N/A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EB03F0">
              <w:rPr>
                <w:rFonts w:ascii="Arial" w:hAnsi="Arial" w:cs="Arial"/>
                <w:sz w:val="20"/>
                <w:szCs w:val="20"/>
              </w:rPr>
              <w:fldChar w:fldCharType="end"/>
            </w:r>
          </w:p>
        </w:tc>
      </w:tr>
      <w:tr w:rsidR="00102A4E" w:rsidRPr="00344A51" w:rsidTr="00C95541">
        <w:trPr>
          <w:trHeight w:val="259"/>
          <w:jc w:val="center"/>
        </w:trPr>
        <w:tc>
          <w:tcPr>
            <w:tcW w:w="10980" w:type="dxa"/>
            <w:gridSpan w:val="10"/>
            <w:vAlign w:val="center"/>
          </w:tcPr>
          <w:p w:rsidR="00102A4E" w:rsidRPr="007F4D8E" w:rsidRDefault="00102A4E" w:rsidP="00DD32A0">
            <w:pPr>
              <w:pStyle w:val="ListParagraph"/>
              <w:ind w:left="360"/>
              <w:rPr>
                <w:rFonts w:ascii="Arial" w:hAnsi="Arial" w:cs="Arial"/>
                <w:sz w:val="20"/>
                <w:szCs w:val="20"/>
              </w:rPr>
            </w:pPr>
            <w:r>
              <w:rPr>
                <w:rFonts w:ascii="Arial" w:hAnsi="Arial" w:cs="Arial"/>
                <w:sz w:val="20"/>
                <w:szCs w:val="20"/>
              </w:rPr>
              <w:t>If yes, please explain which data were from specimens collected before this date.</w:t>
            </w:r>
          </w:p>
        </w:tc>
      </w:tr>
      <w:tr w:rsidR="00102A4E" w:rsidRPr="00344A51" w:rsidTr="00C95541">
        <w:trPr>
          <w:trHeight w:val="259"/>
          <w:jc w:val="center"/>
        </w:trPr>
        <w:tc>
          <w:tcPr>
            <w:tcW w:w="452" w:type="dxa"/>
            <w:tcBorders>
              <w:right w:val="single" w:sz="4" w:space="0" w:color="auto"/>
            </w:tcBorders>
            <w:vAlign w:val="center"/>
          </w:tcPr>
          <w:p w:rsidR="00102A4E" w:rsidRPr="007F4D8E" w:rsidRDefault="00102A4E" w:rsidP="007F4D8E">
            <w:pPr>
              <w:rPr>
                <w:rFonts w:ascii="Arial" w:hAnsi="Arial" w:cs="Arial"/>
                <w:sz w:val="20"/>
                <w:szCs w:val="20"/>
              </w:rPr>
            </w:pPr>
          </w:p>
        </w:tc>
        <w:tc>
          <w:tcPr>
            <w:tcW w:w="10528" w:type="dxa"/>
            <w:gridSpan w:val="9"/>
            <w:tcBorders>
              <w:top w:val="single" w:sz="4" w:space="0" w:color="auto"/>
              <w:left w:val="single" w:sz="4" w:space="0" w:color="auto"/>
              <w:bottom w:val="single" w:sz="4" w:space="0" w:color="auto"/>
              <w:right w:val="single" w:sz="4" w:space="0" w:color="auto"/>
            </w:tcBorders>
            <w:vAlign w:val="center"/>
          </w:tcPr>
          <w:p w:rsidR="00102A4E" w:rsidRDefault="00102A4E" w:rsidP="007F4D8E">
            <w:pPr>
              <w:rPr>
                <w:rFonts w:ascii="Arial" w:hAnsi="Arial" w:cs="Arial"/>
                <w:sz w:val="20"/>
                <w:szCs w:val="20"/>
              </w:rPr>
            </w:pPr>
          </w:p>
          <w:p w:rsidR="00102A4E" w:rsidRPr="007F4D8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Pr="007F4D8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Pr="007F4D8E" w:rsidRDefault="00102A4E">
            <w:pPr>
              <w:pStyle w:val="ListParagraph"/>
              <w:numPr>
                <w:ilvl w:val="0"/>
                <w:numId w:val="7"/>
              </w:numPr>
              <w:rPr>
                <w:rFonts w:ascii="Arial" w:hAnsi="Arial" w:cs="Arial"/>
                <w:sz w:val="20"/>
                <w:szCs w:val="20"/>
              </w:rPr>
            </w:pPr>
            <w:r w:rsidRPr="007F4D8E">
              <w:rPr>
                <w:rFonts w:ascii="Arial" w:hAnsi="Arial" w:cs="Arial"/>
                <w:sz w:val="20"/>
                <w:szCs w:val="20"/>
              </w:rPr>
              <w:t>When was the grant</w:t>
            </w:r>
            <w:r w:rsidR="00BF7000">
              <w:rPr>
                <w:rFonts w:ascii="Arial" w:hAnsi="Arial" w:cs="Arial"/>
                <w:sz w:val="20"/>
                <w:szCs w:val="20"/>
              </w:rPr>
              <w:t>/</w:t>
            </w:r>
            <w:r w:rsidRPr="00176F99">
              <w:rPr>
                <w:rFonts w:ascii="Arial" w:hAnsi="Arial" w:cs="Arial"/>
                <w:sz w:val="20"/>
                <w:szCs w:val="20"/>
              </w:rPr>
              <w:t>contract</w:t>
            </w:r>
            <w:r w:rsidRPr="007F4D8E">
              <w:rPr>
                <w:rFonts w:ascii="Arial" w:hAnsi="Arial" w:cs="Arial"/>
                <w:sz w:val="20"/>
                <w:szCs w:val="20"/>
              </w:rPr>
              <w:t xml:space="preserve"> for this research submitted to</w:t>
            </w:r>
            <w:r w:rsidR="00BF7000">
              <w:rPr>
                <w:rFonts w:ascii="Arial" w:hAnsi="Arial" w:cs="Arial"/>
                <w:sz w:val="20"/>
                <w:szCs w:val="20"/>
              </w:rPr>
              <w:t>/received by</w:t>
            </w:r>
            <w:r w:rsidRPr="007F4D8E">
              <w:rPr>
                <w:rFonts w:ascii="Arial" w:hAnsi="Arial" w:cs="Arial"/>
                <w:sz w:val="20"/>
                <w:szCs w:val="20"/>
              </w:rPr>
              <w:t xml:space="preserve"> the NIH?</w:t>
            </w:r>
            <w:r>
              <w:rPr>
                <w:rFonts w:ascii="Arial" w:hAnsi="Arial" w:cs="Arial"/>
                <w:sz w:val="20"/>
                <w:szCs w:val="20"/>
              </w:rPr>
              <w:br/>
            </w:r>
          </w:p>
        </w:tc>
      </w:tr>
      <w:tr w:rsidR="00102A4E" w:rsidRPr="00344A51" w:rsidTr="00C95541">
        <w:trPr>
          <w:trHeight w:val="259"/>
          <w:jc w:val="center"/>
        </w:trPr>
        <w:tc>
          <w:tcPr>
            <w:tcW w:w="452" w:type="dxa"/>
            <w:tcBorders>
              <w:right w:val="single" w:sz="4" w:space="0" w:color="auto"/>
            </w:tcBorders>
            <w:vAlign w:val="center"/>
          </w:tcPr>
          <w:p w:rsidR="00102A4E" w:rsidRDefault="00102A4E" w:rsidP="007F4D8E">
            <w:pPr>
              <w:rPr>
                <w:rFonts w:ascii="Arial" w:hAnsi="Arial" w:cs="Arial"/>
                <w:sz w:val="20"/>
                <w:szCs w:val="20"/>
              </w:rPr>
            </w:pPr>
          </w:p>
        </w:tc>
        <w:tc>
          <w:tcPr>
            <w:tcW w:w="10528" w:type="dxa"/>
            <w:gridSpan w:val="9"/>
            <w:tcBorders>
              <w:top w:val="single" w:sz="4" w:space="0" w:color="auto"/>
              <w:left w:val="single" w:sz="4" w:space="0" w:color="auto"/>
              <w:bottom w:val="single" w:sz="4" w:space="0" w:color="auto"/>
              <w:right w:val="single" w:sz="4" w:space="0" w:color="auto"/>
            </w:tcBorders>
            <w:vAlign w:val="center"/>
          </w:tcPr>
          <w:p w:rsidR="00102A4E" w:rsidRDefault="00102A4E" w:rsidP="007F4D8E">
            <w:pPr>
              <w:rPr>
                <w:rFonts w:ascii="Arial" w:hAnsi="Arial" w:cs="Arial"/>
                <w:sz w:val="20"/>
                <w:szCs w:val="20"/>
              </w:rPr>
            </w:pPr>
          </w:p>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shd w:val="clear" w:color="auto" w:fill="000000" w:themeFill="text1"/>
            <w:vAlign w:val="center"/>
          </w:tcPr>
          <w:p w:rsidR="00102A4E" w:rsidRPr="00AF03A2" w:rsidRDefault="00102A4E" w:rsidP="00AF03A2">
            <w:pPr>
              <w:rPr>
                <w:rFonts w:ascii="Arial" w:hAnsi="Arial" w:cs="Arial"/>
                <w:b/>
                <w:sz w:val="20"/>
                <w:szCs w:val="20"/>
              </w:rPr>
            </w:pPr>
            <w:r w:rsidRPr="00AF03A2">
              <w:rPr>
                <w:rFonts w:ascii="Arial" w:hAnsi="Arial" w:cs="Arial"/>
                <w:b/>
                <w:sz w:val="20"/>
                <w:szCs w:val="20"/>
              </w:rPr>
              <w:t>Data Sharing</w:t>
            </w:r>
          </w:p>
        </w:tc>
      </w:tr>
      <w:tr w:rsidR="00102A4E" w:rsidRPr="00344A51" w:rsidTr="00C95541">
        <w:trPr>
          <w:trHeight w:val="87"/>
          <w:jc w:val="center"/>
        </w:trPr>
        <w:tc>
          <w:tcPr>
            <w:tcW w:w="10980" w:type="dxa"/>
            <w:gridSpan w:val="10"/>
            <w:vAlign w:val="center"/>
          </w:tcPr>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7F4D8E">
            <w:pPr>
              <w:rPr>
                <w:rFonts w:ascii="Arial" w:hAnsi="Arial" w:cs="Arial"/>
                <w:sz w:val="20"/>
                <w:szCs w:val="20"/>
              </w:rPr>
            </w:pPr>
            <w:r>
              <w:rPr>
                <w:rFonts w:ascii="Arial" w:hAnsi="Arial" w:cs="Arial"/>
                <w:sz w:val="20"/>
                <w:szCs w:val="20"/>
              </w:rPr>
              <w:t>Please describe the data that will be submitted to the NIH.</w:t>
            </w:r>
          </w:p>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AF03A2">
            <w:pPr>
              <w:pStyle w:val="ListParagraph"/>
              <w:numPr>
                <w:ilvl w:val="0"/>
                <w:numId w:val="7"/>
              </w:numPr>
              <w:rPr>
                <w:rFonts w:ascii="Arial" w:hAnsi="Arial" w:cs="Arial"/>
                <w:sz w:val="20"/>
                <w:szCs w:val="20"/>
              </w:rPr>
            </w:pPr>
            <w:r>
              <w:rPr>
                <w:rFonts w:ascii="Arial" w:hAnsi="Arial" w:cs="Arial"/>
                <w:sz w:val="20"/>
                <w:szCs w:val="20"/>
              </w:rPr>
              <w:t>What are the data elements?</w:t>
            </w:r>
          </w:p>
          <w:p w:rsidR="00102A4E" w:rsidRPr="007F4D8E" w:rsidRDefault="00102A4E" w:rsidP="007F4D8E">
            <w:pPr>
              <w:rPr>
                <w:rFonts w:ascii="Arial" w:hAnsi="Arial" w:cs="Arial"/>
                <w:sz w:val="20"/>
                <w:szCs w:val="20"/>
              </w:rPr>
            </w:pPr>
          </w:p>
        </w:tc>
      </w:tr>
      <w:tr w:rsidR="00102A4E" w:rsidRPr="00344A51" w:rsidTr="00C95541">
        <w:trPr>
          <w:trHeight w:val="259"/>
          <w:jc w:val="center"/>
        </w:trPr>
        <w:tc>
          <w:tcPr>
            <w:tcW w:w="452" w:type="dxa"/>
            <w:tcBorders>
              <w:right w:val="single" w:sz="4" w:space="0" w:color="auto"/>
            </w:tcBorders>
            <w:vAlign w:val="center"/>
          </w:tcPr>
          <w:p w:rsidR="00102A4E" w:rsidRDefault="00102A4E" w:rsidP="007F4D8E">
            <w:pPr>
              <w:rPr>
                <w:rFonts w:ascii="Arial" w:hAnsi="Arial" w:cs="Arial"/>
                <w:sz w:val="20"/>
                <w:szCs w:val="20"/>
              </w:rPr>
            </w:pPr>
          </w:p>
        </w:tc>
        <w:tc>
          <w:tcPr>
            <w:tcW w:w="10528" w:type="dxa"/>
            <w:gridSpan w:val="9"/>
            <w:tcBorders>
              <w:top w:val="single" w:sz="4" w:space="0" w:color="auto"/>
              <w:left w:val="single" w:sz="4" w:space="0" w:color="auto"/>
              <w:bottom w:val="single" w:sz="4" w:space="0" w:color="auto"/>
              <w:right w:val="single" w:sz="4" w:space="0" w:color="auto"/>
            </w:tcBorders>
            <w:vAlign w:val="center"/>
          </w:tcPr>
          <w:p w:rsidR="00102A4E" w:rsidRDefault="00102A4E" w:rsidP="007F4D8E">
            <w:pPr>
              <w:rPr>
                <w:rFonts w:ascii="Arial" w:hAnsi="Arial" w:cs="Arial"/>
                <w:sz w:val="20"/>
                <w:szCs w:val="20"/>
              </w:rPr>
            </w:pPr>
          </w:p>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Pr="007F4D8E" w:rsidRDefault="00102A4E" w:rsidP="00AF03A2">
            <w:pPr>
              <w:pStyle w:val="ListParagraph"/>
              <w:numPr>
                <w:ilvl w:val="0"/>
                <w:numId w:val="7"/>
              </w:numPr>
              <w:rPr>
                <w:rFonts w:ascii="Arial" w:hAnsi="Arial" w:cs="Arial"/>
                <w:sz w:val="20"/>
                <w:szCs w:val="20"/>
              </w:rPr>
            </w:pPr>
            <w:r>
              <w:rPr>
                <w:rFonts w:ascii="Arial" w:hAnsi="Arial" w:cs="Arial"/>
                <w:sz w:val="20"/>
                <w:szCs w:val="20"/>
              </w:rPr>
              <w:t>What type of genomic data will be shared (e.g. sequence, transcriptomic, epigenomic, and/or gene expression)?</w:t>
            </w:r>
            <w:r>
              <w:rPr>
                <w:rFonts w:ascii="Arial" w:hAnsi="Arial" w:cs="Arial"/>
                <w:sz w:val="20"/>
                <w:szCs w:val="20"/>
              </w:rPr>
              <w:br/>
            </w:r>
          </w:p>
        </w:tc>
      </w:tr>
      <w:tr w:rsidR="00102A4E" w:rsidRPr="00344A51" w:rsidTr="00C95541">
        <w:trPr>
          <w:trHeight w:val="259"/>
          <w:jc w:val="center"/>
        </w:trPr>
        <w:tc>
          <w:tcPr>
            <w:tcW w:w="452" w:type="dxa"/>
            <w:tcBorders>
              <w:right w:val="single" w:sz="4" w:space="0" w:color="auto"/>
            </w:tcBorders>
            <w:vAlign w:val="center"/>
          </w:tcPr>
          <w:p w:rsidR="00102A4E" w:rsidRDefault="00102A4E" w:rsidP="007F4D8E">
            <w:pPr>
              <w:rPr>
                <w:rFonts w:ascii="Arial" w:hAnsi="Arial" w:cs="Arial"/>
                <w:sz w:val="20"/>
                <w:szCs w:val="20"/>
              </w:rPr>
            </w:pPr>
          </w:p>
        </w:tc>
        <w:tc>
          <w:tcPr>
            <w:tcW w:w="10528" w:type="dxa"/>
            <w:gridSpan w:val="9"/>
            <w:tcBorders>
              <w:top w:val="single" w:sz="4" w:space="0" w:color="auto"/>
              <w:left w:val="single" w:sz="4" w:space="0" w:color="auto"/>
              <w:bottom w:val="single" w:sz="4" w:space="0" w:color="auto"/>
              <w:right w:val="single" w:sz="4" w:space="0" w:color="auto"/>
            </w:tcBorders>
            <w:vAlign w:val="center"/>
          </w:tcPr>
          <w:p w:rsidR="00102A4E" w:rsidRDefault="00102A4E" w:rsidP="007F4D8E">
            <w:pPr>
              <w:rPr>
                <w:rFonts w:ascii="Arial" w:hAnsi="Arial" w:cs="Arial"/>
                <w:sz w:val="20"/>
                <w:szCs w:val="20"/>
              </w:rPr>
            </w:pPr>
          </w:p>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AF03A2">
            <w:pPr>
              <w:pStyle w:val="ListParagraph"/>
              <w:numPr>
                <w:ilvl w:val="0"/>
                <w:numId w:val="7"/>
              </w:numPr>
              <w:rPr>
                <w:rFonts w:ascii="Arial" w:hAnsi="Arial" w:cs="Arial"/>
                <w:sz w:val="20"/>
                <w:szCs w:val="20"/>
              </w:rPr>
            </w:pPr>
            <w:r>
              <w:rPr>
                <w:rFonts w:ascii="Arial" w:hAnsi="Arial" w:cs="Arial"/>
                <w:sz w:val="20"/>
                <w:szCs w:val="20"/>
              </w:rPr>
              <w:t>Will the data be individual-level data, aggregate-level data, or both?</w:t>
            </w:r>
          </w:p>
          <w:p w:rsidR="00102A4E" w:rsidRPr="007F4D8E" w:rsidRDefault="00102A4E" w:rsidP="007F4D8E">
            <w:pPr>
              <w:rPr>
                <w:rFonts w:ascii="Arial" w:hAnsi="Arial" w:cs="Arial"/>
                <w:sz w:val="20"/>
                <w:szCs w:val="20"/>
              </w:rPr>
            </w:pPr>
          </w:p>
        </w:tc>
      </w:tr>
      <w:tr w:rsidR="00102A4E" w:rsidRPr="00344A51" w:rsidTr="00C95541">
        <w:trPr>
          <w:trHeight w:val="259"/>
          <w:jc w:val="center"/>
        </w:trPr>
        <w:tc>
          <w:tcPr>
            <w:tcW w:w="452" w:type="dxa"/>
            <w:tcBorders>
              <w:right w:val="single" w:sz="4" w:space="0" w:color="auto"/>
            </w:tcBorders>
            <w:vAlign w:val="center"/>
          </w:tcPr>
          <w:p w:rsidR="00102A4E" w:rsidRDefault="00102A4E" w:rsidP="007F4D8E">
            <w:pPr>
              <w:rPr>
                <w:rFonts w:ascii="Arial" w:hAnsi="Arial" w:cs="Arial"/>
                <w:sz w:val="20"/>
                <w:szCs w:val="20"/>
              </w:rPr>
            </w:pPr>
          </w:p>
        </w:tc>
        <w:tc>
          <w:tcPr>
            <w:tcW w:w="10528" w:type="dxa"/>
            <w:gridSpan w:val="9"/>
            <w:tcBorders>
              <w:top w:val="single" w:sz="4" w:space="0" w:color="auto"/>
              <w:left w:val="single" w:sz="4" w:space="0" w:color="auto"/>
              <w:bottom w:val="single" w:sz="4" w:space="0" w:color="auto"/>
              <w:right w:val="single" w:sz="4" w:space="0" w:color="auto"/>
            </w:tcBorders>
            <w:vAlign w:val="center"/>
          </w:tcPr>
          <w:p w:rsidR="00102A4E" w:rsidRDefault="00102A4E" w:rsidP="007F4D8E">
            <w:pPr>
              <w:rPr>
                <w:rFonts w:ascii="Arial" w:hAnsi="Arial" w:cs="Arial"/>
                <w:sz w:val="20"/>
                <w:szCs w:val="20"/>
              </w:rPr>
            </w:pPr>
          </w:p>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AF03A2">
            <w:pPr>
              <w:pStyle w:val="ListParagraph"/>
              <w:numPr>
                <w:ilvl w:val="0"/>
                <w:numId w:val="7"/>
              </w:numPr>
              <w:rPr>
                <w:rFonts w:ascii="Arial" w:hAnsi="Arial" w:cs="Arial"/>
                <w:sz w:val="20"/>
                <w:szCs w:val="20"/>
              </w:rPr>
            </w:pPr>
            <w:r>
              <w:rPr>
                <w:rFonts w:ascii="Arial" w:hAnsi="Arial" w:cs="Arial"/>
                <w:sz w:val="20"/>
                <w:szCs w:val="20"/>
              </w:rPr>
              <w:t>Describe any other information that will be shared such as relevant associated data (e.g. phenotype or exposure data) and information necessary to interpret the data (e.g. study protocols, data collection instruments, survey tools).</w:t>
            </w:r>
          </w:p>
          <w:p w:rsidR="00102A4E" w:rsidRPr="00105B3C" w:rsidRDefault="00102A4E" w:rsidP="00105B3C">
            <w:pPr>
              <w:rPr>
                <w:rFonts w:ascii="Arial" w:hAnsi="Arial" w:cs="Arial"/>
                <w:sz w:val="20"/>
                <w:szCs w:val="20"/>
              </w:rPr>
            </w:pPr>
          </w:p>
        </w:tc>
      </w:tr>
      <w:tr w:rsidR="00102A4E" w:rsidRPr="00344A51" w:rsidTr="00C95541">
        <w:trPr>
          <w:trHeight w:val="259"/>
          <w:jc w:val="center"/>
        </w:trPr>
        <w:tc>
          <w:tcPr>
            <w:tcW w:w="452" w:type="dxa"/>
            <w:tcBorders>
              <w:right w:val="single" w:sz="4" w:space="0" w:color="auto"/>
            </w:tcBorders>
            <w:vAlign w:val="center"/>
          </w:tcPr>
          <w:p w:rsidR="00102A4E" w:rsidRDefault="00102A4E" w:rsidP="007F4D8E">
            <w:pPr>
              <w:rPr>
                <w:rFonts w:ascii="Arial" w:hAnsi="Arial" w:cs="Arial"/>
                <w:sz w:val="20"/>
                <w:szCs w:val="20"/>
              </w:rPr>
            </w:pPr>
          </w:p>
        </w:tc>
        <w:tc>
          <w:tcPr>
            <w:tcW w:w="10528" w:type="dxa"/>
            <w:gridSpan w:val="9"/>
            <w:tcBorders>
              <w:top w:val="single" w:sz="4" w:space="0" w:color="auto"/>
              <w:left w:val="single" w:sz="4" w:space="0" w:color="auto"/>
              <w:bottom w:val="single" w:sz="4" w:space="0" w:color="auto"/>
              <w:right w:val="single" w:sz="4" w:space="0" w:color="auto"/>
            </w:tcBorders>
            <w:vAlign w:val="center"/>
          </w:tcPr>
          <w:p w:rsidR="00102A4E" w:rsidRDefault="00102A4E" w:rsidP="007F4D8E">
            <w:pPr>
              <w:rPr>
                <w:rFonts w:ascii="Arial" w:hAnsi="Arial" w:cs="Arial"/>
                <w:sz w:val="20"/>
                <w:szCs w:val="20"/>
              </w:rPr>
            </w:pPr>
          </w:p>
          <w:p w:rsidR="00102A4E" w:rsidRDefault="00102A4E" w:rsidP="007F4D8E">
            <w:pPr>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7F4D8E">
            <w:pPr>
              <w:rPr>
                <w:rFonts w:ascii="Arial" w:hAnsi="Arial" w:cs="Arial"/>
                <w:sz w:val="20"/>
                <w:szCs w:val="20"/>
              </w:rPr>
            </w:pPr>
          </w:p>
        </w:tc>
      </w:tr>
      <w:tr w:rsidR="00102A4E" w:rsidRPr="00344A51" w:rsidTr="00C95541">
        <w:trPr>
          <w:trHeight w:val="259"/>
          <w:jc w:val="center"/>
        </w:trPr>
        <w:tc>
          <w:tcPr>
            <w:tcW w:w="9000" w:type="dxa"/>
            <w:gridSpan w:val="8"/>
            <w:vAlign w:val="center"/>
          </w:tcPr>
          <w:p w:rsidR="00102A4E" w:rsidRDefault="00102A4E" w:rsidP="00AF03A2">
            <w:pPr>
              <w:pStyle w:val="ListParagraph"/>
              <w:numPr>
                <w:ilvl w:val="0"/>
                <w:numId w:val="7"/>
              </w:numPr>
              <w:rPr>
                <w:rFonts w:ascii="Arial" w:hAnsi="Arial" w:cs="Arial"/>
                <w:sz w:val="20"/>
                <w:szCs w:val="20"/>
              </w:rPr>
            </w:pPr>
            <w:r>
              <w:rPr>
                <w:rFonts w:ascii="Arial" w:hAnsi="Arial" w:cs="Arial"/>
                <w:sz w:val="20"/>
                <w:szCs w:val="20"/>
              </w:rPr>
              <w:t>Will data from children be included?</w:t>
            </w:r>
          </w:p>
          <w:p w:rsidR="00102A4E" w:rsidRPr="00105B3C" w:rsidRDefault="00102A4E" w:rsidP="00105B3C">
            <w:pPr>
              <w:rPr>
                <w:rFonts w:ascii="Arial" w:hAnsi="Arial" w:cs="Arial"/>
                <w:sz w:val="20"/>
                <w:szCs w:val="20"/>
              </w:rPr>
            </w:pPr>
          </w:p>
        </w:tc>
        <w:tc>
          <w:tcPr>
            <w:tcW w:w="1980" w:type="dxa"/>
            <w:gridSpan w:val="2"/>
          </w:tcPr>
          <w:p w:rsidR="00102A4E"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RPr="00344A51" w:rsidTr="00C95541">
        <w:trPr>
          <w:trHeight w:val="259"/>
          <w:jc w:val="center"/>
        </w:trPr>
        <w:tc>
          <w:tcPr>
            <w:tcW w:w="9000" w:type="dxa"/>
            <w:gridSpan w:val="8"/>
            <w:vAlign w:val="center"/>
          </w:tcPr>
          <w:p w:rsidR="00102A4E" w:rsidRDefault="00102A4E" w:rsidP="00105B3C">
            <w:pPr>
              <w:ind w:left="342"/>
              <w:rPr>
                <w:rFonts w:ascii="Arial" w:hAnsi="Arial" w:cs="Arial"/>
                <w:sz w:val="20"/>
                <w:szCs w:val="20"/>
              </w:rPr>
            </w:pPr>
            <w:r>
              <w:rPr>
                <w:rFonts w:ascii="Arial" w:hAnsi="Arial" w:cs="Arial"/>
                <w:sz w:val="20"/>
                <w:szCs w:val="20"/>
              </w:rPr>
              <w:t>If yes, will they be given the opportunity to re-consent or withdraw their data from NIH repositories when they reach the age of maturity?</w:t>
            </w:r>
          </w:p>
          <w:p w:rsidR="00102A4E" w:rsidRDefault="00102A4E" w:rsidP="00105B3C">
            <w:pPr>
              <w:ind w:left="342"/>
              <w:rPr>
                <w:rFonts w:ascii="Arial" w:hAnsi="Arial" w:cs="Arial"/>
                <w:sz w:val="20"/>
                <w:szCs w:val="20"/>
              </w:rPr>
            </w:pPr>
          </w:p>
        </w:tc>
        <w:tc>
          <w:tcPr>
            <w:tcW w:w="1980" w:type="dxa"/>
            <w:gridSpan w:val="2"/>
          </w:tcPr>
          <w:p w:rsidR="00102A4E"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RPr="00344A51" w:rsidTr="00C95541">
        <w:trPr>
          <w:trHeight w:val="259"/>
          <w:jc w:val="center"/>
        </w:trPr>
        <w:tc>
          <w:tcPr>
            <w:tcW w:w="10980" w:type="dxa"/>
            <w:gridSpan w:val="10"/>
            <w:vAlign w:val="center"/>
          </w:tcPr>
          <w:p w:rsidR="00102A4E" w:rsidRDefault="00102A4E" w:rsidP="00105B3C">
            <w:pPr>
              <w:ind w:left="792"/>
              <w:rPr>
                <w:rFonts w:ascii="Arial" w:hAnsi="Arial" w:cs="Arial"/>
                <w:sz w:val="20"/>
                <w:szCs w:val="20"/>
              </w:rPr>
            </w:pPr>
            <w:r>
              <w:rPr>
                <w:rFonts w:ascii="Arial" w:hAnsi="Arial" w:cs="Arial"/>
                <w:sz w:val="20"/>
                <w:szCs w:val="20"/>
              </w:rPr>
              <w:t>If no, please explain:</w:t>
            </w:r>
          </w:p>
        </w:tc>
      </w:tr>
      <w:tr w:rsidR="00102A4E" w:rsidRPr="00344A51" w:rsidTr="00C95541">
        <w:trPr>
          <w:trHeight w:val="259"/>
          <w:jc w:val="center"/>
        </w:trPr>
        <w:tc>
          <w:tcPr>
            <w:tcW w:w="902" w:type="dxa"/>
            <w:gridSpan w:val="2"/>
            <w:tcBorders>
              <w:right w:val="single" w:sz="4" w:space="0" w:color="auto"/>
            </w:tcBorders>
            <w:vAlign w:val="center"/>
          </w:tcPr>
          <w:p w:rsidR="00102A4E" w:rsidRDefault="00102A4E" w:rsidP="00105B3C">
            <w:pPr>
              <w:ind w:left="342"/>
              <w:rPr>
                <w:rFonts w:ascii="Arial" w:hAnsi="Arial" w:cs="Arial"/>
                <w:sz w:val="20"/>
                <w:szCs w:val="20"/>
              </w:rPr>
            </w:pPr>
          </w:p>
        </w:tc>
        <w:tc>
          <w:tcPr>
            <w:tcW w:w="10078" w:type="dxa"/>
            <w:gridSpan w:val="8"/>
            <w:tcBorders>
              <w:top w:val="single" w:sz="4" w:space="0" w:color="auto"/>
              <w:left w:val="single" w:sz="4" w:space="0" w:color="auto"/>
              <w:bottom w:val="single" w:sz="4" w:space="0" w:color="auto"/>
              <w:right w:val="single" w:sz="4" w:space="0" w:color="auto"/>
            </w:tcBorders>
            <w:vAlign w:val="center"/>
          </w:tcPr>
          <w:p w:rsidR="00102A4E" w:rsidRDefault="00102A4E" w:rsidP="00105B3C">
            <w:pPr>
              <w:ind w:left="342"/>
              <w:rPr>
                <w:rFonts w:ascii="Arial" w:hAnsi="Arial" w:cs="Arial"/>
                <w:sz w:val="20"/>
                <w:szCs w:val="20"/>
              </w:rPr>
            </w:pPr>
          </w:p>
          <w:p w:rsidR="00102A4E" w:rsidRDefault="00102A4E" w:rsidP="00105B3C">
            <w:pPr>
              <w:ind w:left="342"/>
              <w:rPr>
                <w:rFonts w:ascii="Arial" w:hAnsi="Arial" w:cs="Arial"/>
                <w:sz w:val="20"/>
                <w:szCs w:val="20"/>
              </w:rPr>
            </w:pPr>
          </w:p>
        </w:tc>
      </w:tr>
      <w:tr w:rsidR="00102A4E" w:rsidTr="00C95541">
        <w:trPr>
          <w:trHeight w:val="259"/>
          <w:jc w:val="center"/>
        </w:trPr>
        <w:tc>
          <w:tcPr>
            <w:tcW w:w="10980" w:type="dxa"/>
            <w:gridSpan w:val="10"/>
            <w:vAlign w:val="center"/>
          </w:tcPr>
          <w:p w:rsidR="00102A4E" w:rsidRDefault="00102A4E" w:rsidP="00902D71">
            <w:pPr>
              <w:rPr>
                <w:rFonts w:ascii="Arial" w:hAnsi="Arial" w:cs="Arial"/>
                <w:sz w:val="20"/>
                <w:szCs w:val="20"/>
              </w:rPr>
            </w:pPr>
          </w:p>
        </w:tc>
      </w:tr>
      <w:tr w:rsidR="00102A4E" w:rsidTr="00C95541">
        <w:trPr>
          <w:trHeight w:val="259"/>
          <w:jc w:val="center"/>
        </w:trPr>
        <w:tc>
          <w:tcPr>
            <w:tcW w:w="9000" w:type="dxa"/>
            <w:gridSpan w:val="8"/>
            <w:vAlign w:val="center"/>
          </w:tcPr>
          <w:p w:rsidR="00102A4E" w:rsidRDefault="00102A4E" w:rsidP="00AF03A2">
            <w:pPr>
              <w:pStyle w:val="ListParagraph"/>
              <w:numPr>
                <w:ilvl w:val="0"/>
                <w:numId w:val="7"/>
              </w:numPr>
              <w:rPr>
                <w:rFonts w:ascii="Arial" w:hAnsi="Arial" w:cs="Arial"/>
                <w:sz w:val="20"/>
                <w:szCs w:val="20"/>
              </w:rPr>
            </w:pPr>
            <w:r>
              <w:rPr>
                <w:rFonts w:ascii="Arial" w:hAnsi="Arial" w:cs="Arial"/>
                <w:sz w:val="20"/>
                <w:szCs w:val="20"/>
              </w:rPr>
              <w:t>Will data obtained with the consent of a legally authorized representative (LAR) be included?</w:t>
            </w:r>
          </w:p>
          <w:p w:rsidR="00102A4E" w:rsidRPr="00105B3C" w:rsidRDefault="00102A4E" w:rsidP="00902D71">
            <w:pPr>
              <w:rPr>
                <w:rFonts w:ascii="Arial" w:hAnsi="Arial" w:cs="Arial"/>
                <w:sz w:val="20"/>
                <w:szCs w:val="20"/>
              </w:rPr>
            </w:pPr>
          </w:p>
        </w:tc>
        <w:tc>
          <w:tcPr>
            <w:tcW w:w="1980" w:type="dxa"/>
            <w:gridSpan w:val="2"/>
          </w:tcPr>
          <w:p w:rsidR="00102A4E"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Tr="00C95541">
        <w:trPr>
          <w:trHeight w:val="259"/>
          <w:jc w:val="center"/>
        </w:trPr>
        <w:tc>
          <w:tcPr>
            <w:tcW w:w="9000" w:type="dxa"/>
            <w:gridSpan w:val="8"/>
            <w:vAlign w:val="center"/>
          </w:tcPr>
          <w:p w:rsidR="00102A4E" w:rsidRDefault="00102A4E" w:rsidP="00902D71">
            <w:pPr>
              <w:ind w:left="342"/>
              <w:rPr>
                <w:rFonts w:ascii="Arial" w:hAnsi="Arial" w:cs="Arial"/>
                <w:sz w:val="20"/>
                <w:szCs w:val="20"/>
              </w:rPr>
            </w:pPr>
            <w:r>
              <w:rPr>
                <w:rFonts w:ascii="Arial" w:hAnsi="Arial" w:cs="Arial"/>
                <w:sz w:val="20"/>
                <w:szCs w:val="20"/>
              </w:rPr>
              <w:t>If yes, will the subject later be provided with the opportunity to re-consent or withdraw data from NIH repositories?</w:t>
            </w:r>
          </w:p>
          <w:p w:rsidR="00102A4E" w:rsidRDefault="00102A4E" w:rsidP="00902D71">
            <w:pPr>
              <w:ind w:left="342"/>
              <w:rPr>
                <w:rFonts w:ascii="Arial" w:hAnsi="Arial" w:cs="Arial"/>
                <w:sz w:val="20"/>
                <w:szCs w:val="20"/>
              </w:rPr>
            </w:pPr>
          </w:p>
        </w:tc>
        <w:tc>
          <w:tcPr>
            <w:tcW w:w="1980" w:type="dxa"/>
            <w:gridSpan w:val="2"/>
          </w:tcPr>
          <w:p w:rsidR="00102A4E"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Tr="00C95541">
        <w:trPr>
          <w:trHeight w:val="259"/>
          <w:jc w:val="center"/>
        </w:trPr>
        <w:tc>
          <w:tcPr>
            <w:tcW w:w="10980" w:type="dxa"/>
            <w:gridSpan w:val="10"/>
            <w:vAlign w:val="center"/>
          </w:tcPr>
          <w:p w:rsidR="00102A4E" w:rsidRDefault="00102A4E" w:rsidP="00902D71">
            <w:pPr>
              <w:ind w:left="792"/>
              <w:rPr>
                <w:rFonts w:ascii="Arial" w:hAnsi="Arial" w:cs="Arial"/>
                <w:sz w:val="20"/>
                <w:szCs w:val="20"/>
              </w:rPr>
            </w:pPr>
            <w:r>
              <w:rPr>
                <w:rFonts w:ascii="Arial" w:hAnsi="Arial" w:cs="Arial"/>
                <w:sz w:val="20"/>
                <w:szCs w:val="20"/>
              </w:rPr>
              <w:t>If no, please explain:</w:t>
            </w:r>
          </w:p>
        </w:tc>
      </w:tr>
      <w:tr w:rsidR="00102A4E" w:rsidTr="00C95541">
        <w:trPr>
          <w:trHeight w:val="259"/>
          <w:jc w:val="center"/>
        </w:trPr>
        <w:tc>
          <w:tcPr>
            <w:tcW w:w="902" w:type="dxa"/>
            <w:gridSpan w:val="2"/>
            <w:tcBorders>
              <w:right w:val="single" w:sz="4" w:space="0" w:color="auto"/>
            </w:tcBorders>
            <w:vAlign w:val="center"/>
          </w:tcPr>
          <w:p w:rsidR="00102A4E" w:rsidRDefault="00102A4E" w:rsidP="00902D71">
            <w:pPr>
              <w:ind w:left="342"/>
              <w:rPr>
                <w:rFonts w:ascii="Arial" w:hAnsi="Arial" w:cs="Arial"/>
                <w:sz w:val="20"/>
                <w:szCs w:val="20"/>
              </w:rPr>
            </w:pPr>
          </w:p>
        </w:tc>
        <w:tc>
          <w:tcPr>
            <w:tcW w:w="10078" w:type="dxa"/>
            <w:gridSpan w:val="8"/>
            <w:tcBorders>
              <w:top w:val="single" w:sz="4" w:space="0" w:color="auto"/>
              <w:left w:val="single" w:sz="4" w:space="0" w:color="auto"/>
              <w:bottom w:val="single" w:sz="4" w:space="0" w:color="auto"/>
              <w:right w:val="single" w:sz="4" w:space="0" w:color="auto"/>
            </w:tcBorders>
            <w:vAlign w:val="center"/>
          </w:tcPr>
          <w:p w:rsidR="00102A4E" w:rsidRDefault="00102A4E" w:rsidP="00902D71">
            <w:pPr>
              <w:ind w:left="342"/>
              <w:rPr>
                <w:rFonts w:ascii="Arial" w:hAnsi="Arial" w:cs="Arial"/>
                <w:sz w:val="20"/>
                <w:szCs w:val="20"/>
              </w:rPr>
            </w:pPr>
          </w:p>
          <w:p w:rsidR="00102A4E" w:rsidRDefault="00102A4E" w:rsidP="00902D71">
            <w:pPr>
              <w:ind w:left="342"/>
              <w:rPr>
                <w:rFonts w:ascii="Arial" w:hAnsi="Arial" w:cs="Arial"/>
                <w:sz w:val="20"/>
                <w:szCs w:val="20"/>
              </w:rPr>
            </w:pPr>
          </w:p>
        </w:tc>
      </w:tr>
      <w:tr w:rsidR="00102A4E" w:rsidRPr="00344A51" w:rsidTr="00C95541">
        <w:trPr>
          <w:trHeight w:val="259"/>
          <w:jc w:val="center"/>
        </w:trPr>
        <w:tc>
          <w:tcPr>
            <w:tcW w:w="10980" w:type="dxa"/>
            <w:gridSpan w:val="10"/>
            <w:vAlign w:val="center"/>
          </w:tcPr>
          <w:p w:rsidR="00102A4E" w:rsidRDefault="00102A4E" w:rsidP="007F4D8E">
            <w:pPr>
              <w:rPr>
                <w:rFonts w:ascii="Arial" w:hAnsi="Arial" w:cs="Arial"/>
                <w:sz w:val="20"/>
                <w:szCs w:val="20"/>
              </w:rPr>
            </w:pPr>
          </w:p>
        </w:tc>
      </w:tr>
      <w:tr w:rsidR="00102A4E" w:rsidRPr="00344A51" w:rsidTr="00C95541">
        <w:trPr>
          <w:trHeight w:val="259"/>
          <w:jc w:val="center"/>
        </w:trPr>
        <w:tc>
          <w:tcPr>
            <w:tcW w:w="9000" w:type="dxa"/>
            <w:gridSpan w:val="8"/>
            <w:vAlign w:val="center"/>
          </w:tcPr>
          <w:p w:rsidR="00102A4E" w:rsidRDefault="00102A4E" w:rsidP="00AF03A2">
            <w:pPr>
              <w:pStyle w:val="ListParagraph"/>
              <w:numPr>
                <w:ilvl w:val="0"/>
                <w:numId w:val="7"/>
              </w:numPr>
              <w:rPr>
                <w:rFonts w:ascii="Arial" w:hAnsi="Arial" w:cs="Arial"/>
                <w:sz w:val="20"/>
                <w:szCs w:val="20"/>
              </w:rPr>
            </w:pPr>
            <w:r>
              <w:rPr>
                <w:rFonts w:ascii="Arial" w:hAnsi="Arial" w:cs="Arial"/>
                <w:sz w:val="20"/>
                <w:szCs w:val="20"/>
              </w:rPr>
              <w:t>Will the data be shared through unrestricted-access repositories (i.e. data are made accessible to anyone via public website)?</w:t>
            </w:r>
          </w:p>
          <w:p w:rsidR="00102A4E" w:rsidRDefault="00102A4E" w:rsidP="00105B3C">
            <w:pPr>
              <w:pStyle w:val="ListParagraph"/>
              <w:ind w:left="360"/>
              <w:rPr>
                <w:rFonts w:ascii="Arial" w:hAnsi="Arial" w:cs="Arial"/>
                <w:i/>
                <w:sz w:val="18"/>
                <w:szCs w:val="18"/>
              </w:rPr>
            </w:pPr>
            <w:r w:rsidRPr="00105B3C">
              <w:rPr>
                <w:rFonts w:ascii="Arial" w:hAnsi="Arial" w:cs="Arial"/>
                <w:i/>
                <w:sz w:val="18"/>
                <w:szCs w:val="18"/>
              </w:rPr>
              <w:t>NOTE:  Data may only be shared through unrestricted repositories if explicitly participant consent is given. Otherwise, data wi</w:t>
            </w:r>
            <w:r>
              <w:rPr>
                <w:rFonts w:ascii="Arial" w:hAnsi="Arial" w:cs="Arial"/>
                <w:i/>
                <w:sz w:val="18"/>
                <w:szCs w:val="18"/>
              </w:rPr>
              <w:t>ll be shared through controlled-</w:t>
            </w:r>
            <w:r w:rsidRPr="00105B3C">
              <w:rPr>
                <w:rFonts w:ascii="Arial" w:hAnsi="Arial" w:cs="Arial"/>
                <w:i/>
                <w:sz w:val="18"/>
                <w:szCs w:val="18"/>
              </w:rPr>
              <w:t>access repositories (i.e. data are available if certain stipulations are met).</w:t>
            </w:r>
          </w:p>
          <w:p w:rsidR="00124735" w:rsidRPr="00046BC9" w:rsidRDefault="00124735" w:rsidP="00105B3C">
            <w:pPr>
              <w:pStyle w:val="ListParagraph"/>
              <w:ind w:left="360"/>
              <w:rPr>
                <w:rFonts w:ascii="Arial" w:hAnsi="Arial" w:cs="Arial"/>
                <w:sz w:val="20"/>
                <w:szCs w:val="20"/>
              </w:rPr>
            </w:pPr>
          </w:p>
        </w:tc>
        <w:tc>
          <w:tcPr>
            <w:tcW w:w="1980" w:type="dxa"/>
            <w:gridSpan w:val="2"/>
          </w:tcPr>
          <w:p w:rsidR="00102A4E"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3E3BB3" w:rsidRPr="00344A51" w:rsidTr="00C95541">
        <w:trPr>
          <w:trHeight w:val="259"/>
          <w:jc w:val="center"/>
        </w:trPr>
        <w:tc>
          <w:tcPr>
            <w:tcW w:w="10980" w:type="dxa"/>
            <w:gridSpan w:val="10"/>
            <w:vAlign w:val="center"/>
          </w:tcPr>
          <w:p w:rsidR="003E3BB3" w:rsidRPr="003E3BB3" w:rsidRDefault="003E3BB3" w:rsidP="003E3BB3">
            <w:pPr>
              <w:pStyle w:val="ListParagraph"/>
              <w:numPr>
                <w:ilvl w:val="0"/>
                <w:numId w:val="7"/>
              </w:numPr>
              <w:rPr>
                <w:rFonts w:ascii="Arial" w:hAnsi="Arial" w:cs="Arial"/>
                <w:sz w:val="20"/>
                <w:szCs w:val="20"/>
              </w:rPr>
            </w:pPr>
            <w:r w:rsidRPr="009D7EDA">
              <w:rPr>
                <w:rFonts w:ascii="Arial" w:hAnsi="Arial" w:cs="Arial"/>
                <w:sz w:val="20"/>
                <w:szCs w:val="20"/>
              </w:rPr>
              <w:t xml:space="preserve">To which </w:t>
            </w:r>
            <w:hyperlink r:id="rId9" w:history="1">
              <w:r w:rsidRPr="009D7EDA">
                <w:rPr>
                  <w:rStyle w:val="Hyperlink"/>
                  <w:rFonts w:ascii="Arial" w:hAnsi="Arial" w:cs="Arial"/>
                  <w:sz w:val="20"/>
                  <w:szCs w:val="20"/>
                </w:rPr>
                <w:t>NIH Data Sharing Repositories</w:t>
              </w:r>
            </w:hyperlink>
            <w:r w:rsidRPr="009D7EDA">
              <w:rPr>
                <w:rFonts w:ascii="Arial" w:hAnsi="Arial" w:cs="Arial"/>
                <w:sz w:val="20"/>
                <w:szCs w:val="20"/>
              </w:rPr>
              <w:t xml:space="preserve"> (e.g., </w:t>
            </w:r>
            <w:proofErr w:type="spellStart"/>
            <w:r w:rsidRPr="009D7EDA">
              <w:rPr>
                <w:rFonts w:ascii="Arial" w:hAnsi="Arial" w:cs="Arial"/>
                <w:sz w:val="20"/>
                <w:szCs w:val="20"/>
              </w:rPr>
              <w:t>dbGaP</w:t>
            </w:r>
            <w:proofErr w:type="spellEnd"/>
            <w:r w:rsidRPr="009D7EDA">
              <w:rPr>
                <w:rFonts w:ascii="Arial" w:hAnsi="Arial" w:cs="Arial"/>
                <w:sz w:val="20"/>
                <w:szCs w:val="20"/>
              </w:rPr>
              <w:t>) will the data be shared?</w:t>
            </w:r>
          </w:p>
        </w:tc>
      </w:tr>
      <w:tr w:rsidR="003E3BB3" w:rsidRPr="00344A51" w:rsidTr="00C95541">
        <w:trPr>
          <w:trHeight w:val="259"/>
          <w:jc w:val="center"/>
        </w:trPr>
        <w:tc>
          <w:tcPr>
            <w:tcW w:w="902" w:type="dxa"/>
            <w:gridSpan w:val="2"/>
            <w:tcBorders>
              <w:right w:val="single" w:sz="4" w:space="0" w:color="auto"/>
            </w:tcBorders>
            <w:vAlign w:val="center"/>
          </w:tcPr>
          <w:p w:rsidR="003E3BB3" w:rsidRPr="003E3BB3" w:rsidRDefault="003E3BB3" w:rsidP="003E3BB3">
            <w:pPr>
              <w:rPr>
                <w:rFonts w:ascii="Arial" w:hAnsi="Arial" w:cs="Arial"/>
                <w:sz w:val="20"/>
                <w:szCs w:val="20"/>
              </w:rPr>
            </w:pPr>
          </w:p>
        </w:tc>
        <w:tc>
          <w:tcPr>
            <w:tcW w:w="10078" w:type="dxa"/>
            <w:gridSpan w:val="8"/>
            <w:tcBorders>
              <w:top w:val="single" w:sz="4" w:space="0" w:color="auto"/>
              <w:left w:val="single" w:sz="4" w:space="0" w:color="auto"/>
              <w:bottom w:val="single" w:sz="4" w:space="0" w:color="auto"/>
              <w:right w:val="single" w:sz="4" w:space="0" w:color="auto"/>
            </w:tcBorders>
            <w:vAlign w:val="center"/>
          </w:tcPr>
          <w:p w:rsidR="003E3BB3" w:rsidRDefault="003E3BB3" w:rsidP="00046BC9">
            <w:pPr>
              <w:rPr>
                <w:rFonts w:ascii="Arial" w:hAnsi="Arial" w:cs="Arial"/>
                <w:sz w:val="20"/>
                <w:szCs w:val="20"/>
              </w:rPr>
            </w:pPr>
          </w:p>
          <w:p w:rsidR="003E3BB3" w:rsidRPr="00EB03F0" w:rsidRDefault="003E3BB3" w:rsidP="00046BC9">
            <w:pPr>
              <w:rPr>
                <w:rFonts w:ascii="Arial" w:hAnsi="Arial" w:cs="Arial"/>
                <w:sz w:val="20"/>
                <w:szCs w:val="20"/>
              </w:rPr>
            </w:pPr>
          </w:p>
        </w:tc>
      </w:tr>
      <w:tr w:rsidR="003E3BB3" w:rsidRPr="00344A51" w:rsidTr="00C95541">
        <w:trPr>
          <w:trHeight w:val="259"/>
          <w:jc w:val="center"/>
        </w:trPr>
        <w:tc>
          <w:tcPr>
            <w:tcW w:w="10980" w:type="dxa"/>
            <w:gridSpan w:val="10"/>
            <w:vAlign w:val="center"/>
          </w:tcPr>
          <w:p w:rsidR="003E3BB3" w:rsidRDefault="003E3BB3" w:rsidP="00046BC9">
            <w:pPr>
              <w:rPr>
                <w:rFonts w:ascii="Arial" w:hAnsi="Arial" w:cs="Arial"/>
                <w:sz w:val="20"/>
                <w:szCs w:val="20"/>
              </w:rPr>
            </w:pPr>
          </w:p>
        </w:tc>
      </w:tr>
      <w:tr w:rsidR="00102A4E" w:rsidRPr="00344A51" w:rsidTr="00C95541">
        <w:trPr>
          <w:trHeight w:val="259"/>
          <w:jc w:val="center"/>
        </w:trPr>
        <w:tc>
          <w:tcPr>
            <w:tcW w:w="9000" w:type="dxa"/>
            <w:gridSpan w:val="8"/>
            <w:vAlign w:val="center"/>
          </w:tcPr>
          <w:p w:rsidR="00102A4E" w:rsidRDefault="00102A4E" w:rsidP="00E76795">
            <w:pPr>
              <w:pStyle w:val="ListParagraph"/>
              <w:numPr>
                <w:ilvl w:val="0"/>
                <w:numId w:val="7"/>
              </w:numPr>
              <w:rPr>
                <w:rFonts w:ascii="Arial" w:hAnsi="Arial" w:cs="Arial"/>
                <w:sz w:val="20"/>
                <w:szCs w:val="20"/>
              </w:rPr>
            </w:pPr>
            <w:r w:rsidRPr="00E76795">
              <w:rPr>
                <w:rFonts w:ascii="Arial" w:hAnsi="Arial" w:cs="Arial"/>
                <w:sz w:val="20"/>
                <w:szCs w:val="20"/>
              </w:rPr>
              <w:t xml:space="preserve">Do you plan to submit variant alleles </w:t>
            </w:r>
            <w:r w:rsidR="002D1A11">
              <w:rPr>
                <w:rFonts w:ascii="Arial" w:hAnsi="Arial" w:cs="Arial"/>
                <w:sz w:val="20"/>
                <w:szCs w:val="20"/>
              </w:rPr>
              <w:t xml:space="preserve">or allele frequencies </w:t>
            </w:r>
            <w:r w:rsidRPr="00E76795">
              <w:rPr>
                <w:rFonts w:ascii="Arial" w:hAnsi="Arial" w:cs="Arial"/>
                <w:sz w:val="20"/>
                <w:szCs w:val="20"/>
              </w:rPr>
              <w:t xml:space="preserve">from this study for display in </w:t>
            </w:r>
            <w:hyperlink r:id="rId10" w:history="1">
              <w:r w:rsidRPr="00E76795">
                <w:rPr>
                  <w:rStyle w:val="Hyperlink"/>
                  <w:rFonts w:ascii="Arial" w:hAnsi="Arial" w:cs="Arial"/>
                  <w:sz w:val="20"/>
                  <w:szCs w:val="20"/>
                </w:rPr>
                <w:t>public variation archives</w:t>
              </w:r>
            </w:hyperlink>
            <w:r w:rsidRPr="00E76795">
              <w:rPr>
                <w:rFonts w:ascii="Arial" w:hAnsi="Arial" w:cs="Arial"/>
                <w:sz w:val="20"/>
                <w:szCs w:val="20"/>
              </w:rPr>
              <w:t xml:space="preserve"> (</w:t>
            </w:r>
            <w:proofErr w:type="spellStart"/>
            <w:r w:rsidRPr="00E76795">
              <w:rPr>
                <w:rFonts w:ascii="Arial" w:hAnsi="Arial" w:cs="Arial"/>
                <w:sz w:val="20"/>
                <w:szCs w:val="20"/>
              </w:rPr>
              <w:t>dbSNP</w:t>
            </w:r>
            <w:proofErr w:type="spellEnd"/>
            <w:r w:rsidRPr="00E76795">
              <w:rPr>
                <w:rFonts w:ascii="Arial" w:hAnsi="Arial" w:cs="Arial"/>
                <w:sz w:val="20"/>
                <w:szCs w:val="20"/>
              </w:rPr>
              <w:t xml:space="preserve"> and </w:t>
            </w:r>
            <w:proofErr w:type="spellStart"/>
            <w:r w:rsidRPr="00E76795">
              <w:rPr>
                <w:rFonts w:ascii="Arial" w:hAnsi="Arial" w:cs="Arial"/>
                <w:sz w:val="20"/>
                <w:szCs w:val="20"/>
              </w:rPr>
              <w:t>dbVar</w:t>
            </w:r>
            <w:proofErr w:type="spellEnd"/>
            <w:r w:rsidRPr="00E76795">
              <w:rPr>
                <w:rFonts w:ascii="Arial" w:hAnsi="Arial" w:cs="Arial"/>
                <w:sz w:val="20"/>
                <w:szCs w:val="20"/>
              </w:rPr>
              <w:t>)?</w:t>
            </w:r>
          </w:p>
          <w:p w:rsidR="00102A4E" w:rsidRDefault="00102A4E" w:rsidP="00E76795">
            <w:pPr>
              <w:pStyle w:val="ListParagraph"/>
              <w:ind w:left="360"/>
              <w:rPr>
                <w:rFonts w:ascii="Arial" w:hAnsi="Arial" w:cs="Arial"/>
                <w:sz w:val="20"/>
                <w:szCs w:val="20"/>
              </w:rPr>
            </w:pPr>
          </w:p>
        </w:tc>
        <w:tc>
          <w:tcPr>
            <w:tcW w:w="1980" w:type="dxa"/>
            <w:gridSpan w:val="2"/>
          </w:tcPr>
          <w:p w:rsidR="00102A4E" w:rsidRPr="00344A51"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RPr="00344A51" w:rsidTr="00C95541">
        <w:trPr>
          <w:trHeight w:val="259"/>
          <w:jc w:val="center"/>
        </w:trPr>
        <w:tc>
          <w:tcPr>
            <w:tcW w:w="10980" w:type="dxa"/>
            <w:gridSpan w:val="10"/>
            <w:shd w:val="clear" w:color="auto" w:fill="000000" w:themeFill="text1"/>
            <w:vAlign w:val="center"/>
          </w:tcPr>
          <w:p w:rsidR="00102A4E" w:rsidRPr="00AF03A2" w:rsidRDefault="00102A4E" w:rsidP="00AF03A2">
            <w:pPr>
              <w:rPr>
                <w:rFonts w:ascii="Arial" w:hAnsi="Arial" w:cs="Arial"/>
                <w:b/>
                <w:sz w:val="20"/>
                <w:szCs w:val="20"/>
              </w:rPr>
            </w:pPr>
            <w:r w:rsidRPr="00AF03A2">
              <w:rPr>
                <w:rFonts w:ascii="Arial" w:hAnsi="Arial" w:cs="Arial"/>
                <w:b/>
                <w:sz w:val="20"/>
                <w:szCs w:val="20"/>
              </w:rPr>
              <w:t>Sharing of Results</w:t>
            </w:r>
          </w:p>
        </w:tc>
      </w:tr>
      <w:tr w:rsidR="00102A4E" w:rsidRPr="00344A51" w:rsidTr="00C95541">
        <w:trPr>
          <w:trHeight w:val="87"/>
          <w:jc w:val="center"/>
        </w:trPr>
        <w:tc>
          <w:tcPr>
            <w:tcW w:w="10980" w:type="dxa"/>
            <w:gridSpan w:val="10"/>
            <w:vAlign w:val="center"/>
          </w:tcPr>
          <w:p w:rsidR="00102A4E" w:rsidRDefault="00102A4E" w:rsidP="007F4D8E">
            <w:pPr>
              <w:rPr>
                <w:rFonts w:ascii="Arial" w:hAnsi="Arial" w:cs="Arial"/>
                <w:sz w:val="20"/>
                <w:szCs w:val="20"/>
              </w:rPr>
            </w:pPr>
          </w:p>
        </w:tc>
      </w:tr>
      <w:tr w:rsidR="00102A4E" w:rsidRPr="00344A51" w:rsidTr="00C95541">
        <w:trPr>
          <w:trHeight w:val="259"/>
          <w:jc w:val="center"/>
        </w:trPr>
        <w:tc>
          <w:tcPr>
            <w:tcW w:w="9000" w:type="dxa"/>
            <w:gridSpan w:val="8"/>
            <w:vAlign w:val="center"/>
          </w:tcPr>
          <w:p w:rsidR="00102A4E" w:rsidRDefault="00102A4E" w:rsidP="00AF03A2">
            <w:pPr>
              <w:pStyle w:val="ListParagraph"/>
              <w:numPr>
                <w:ilvl w:val="0"/>
                <w:numId w:val="7"/>
              </w:numPr>
              <w:rPr>
                <w:rFonts w:ascii="Arial" w:hAnsi="Arial" w:cs="Arial"/>
                <w:sz w:val="20"/>
                <w:szCs w:val="20"/>
              </w:rPr>
            </w:pPr>
            <w:r>
              <w:rPr>
                <w:rFonts w:ascii="Arial" w:hAnsi="Arial" w:cs="Arial"/>
                <w:sz w:val="20"/>
                <w:szCs w:val="20"/>
              </w:rPr>
              <w:t>Will you retain the key to the code that links the submitted data to identifiers?</w:t>
            </w:r>
          </w:p>
          <w:p w:rsidR="00102A4E" w:rsidRDefault="00102A4E" w:rsidP="00046BC9">
            <w:pPr>
              <w:pStyle w:val="ListParagraph"/>
              <w:ind w:left="360"/>
              <w:rPr>
                <w:rFonts w:ascii="Arial" w:hAnsi="Arial" w:cs="Arial"/>
                <w:sz w:val="20"/>
                <w:szCs w:val="20"/>
              </w:rPr>
            </w:pPr>
            <w:r w:rsidRPr="00046BC9">
              <w:rPr>
                <w:rFonts w:ascii="Arial" w:hAnsi="Arial" w:cs="Arial"/>
                <w:i/>
                <w:sz w:val="18"/>
                <w:szCs w:val="18"/>
              </w:rPr>
              <w:t>NOTE:  This is permitted by NIH policy. It will not be possible to return results to participants if the key is not retained.</w:t>
            </w:r>
          </w:p>
          <w:p w:rsidR="00102A4E" w:rsidRPr="00046BC9" w:rsidRDefault="00102A4E" w:rsidP="00046BC9">
            <w:pPr>
              <w:pStyle w:val="ListParagraph"/>
              <w:ind w:left="360"/>
              <w:rPr>
                <w:rFonts w:ascii="Arial" w:hAnsi="Arial" w:cs="Arial"/>
                <w:sz w:val="20"/>
                <w:szCs w:val="20"/>
              </w:rPr>
            </w:pPr>
          </w:p>
        </w:tc>
        <w:tc>
          <w:tcPr>
            <w:tcW w:w="1980" w:type="dxa"/>
            <w:gridSpan w:val="2"/>
          </w:tcPr>
          <w:p w:rsidR="00102A4E"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RPr="00344A51" w:rsidTr="00C95541">
        <w:trPr>
          <w:trHeight w:val="259"/>
          <w:jc w:val="center"/>
        </w:trPr>
        <w:tc>
          <w:tcPr>
            <w:tcW w:w="9000" w:type="dxa"/>
            <w:gridSpan w:val="8"/>
            <w:vAlign w:val="center"/>
          </w:tcPr>
          <w:p w:rsidR="00102A4E" w:rsidRDefault="002D1A11" w:rsidP="002D1A11">
            <w:pPr>
              <w:pStyle w:val="ListParagraph"/>
              <w:numPr>
                <w:ilvl w:val="0"/>
                <w:numId w:val="7"/>
              </w:numPr>
              <w:rPr>
                <w:rFonts w:ascii="Arial" w:hAnsi="Arial" w:cs="Arial"/>
                <w:sz w:val="20"/>
                <w:szCs w:val="20"/>
              </w:rPr>
            </w:pPr>
            <w:r>
              <w:rPr>
                <w:rFonts w:ascii="Arial" w:hAnsi="Arial" w:cs="Arial"/>
                <w:sz w:val="20"/>
                <w:szCs w:val="20"/>
              </w:rPr>
              <w:t>Did/w</w:t>
            </w:r>
            <w:r w:rsidR="00102A4E">
              <w:rPr>
                <w:rFonts w:ascii="Arial" w:hAnsi="Arial" w:cs="Arial"/>
                <w:sz w:val="20"/>
                <w:szCs w:val="20"/>
              </w:rPr>
              <w:t xml:space="preserve">ill </w:t>
            </w:r>
            <w:r>
              <w:rPr>
                <w:rFonts w:ascii="Arial" w:hAnsi="Arial" w:cs="Arial"/>
                <w:sz w:val="20"/>
                <w:szCs w:val="20"/>
              </w:rPr>
              <w:t xml:space="preserve">the </w:t>
            </w:r>
            <w:r w:rsidR="00102A4E">
              <w:rPr>
                <w:rFonts w:ascii="Arial" w:hAnsi="Arial" w:cs="Arial"/>
                <w:sz w:val="20"/>
                <w:szCs w:val="20"/>
              </w:rPr>
              <w:t>p</w:t>
            </w:r>
            <w:r w:rsidR="00102A4E" w:rsidRPr="007B1683">
              <w:rPr>
                <w:rFonts w:ascii="Arial" w:hAnsi="Arial" w:cs="Arial"/>
                <w:sz w:val="20"/>
                <w:szCs w:val="20"/>
              </w:rPr>
              <w:t xml:space="preserve">articipants have </w:t>
            </w:r>
            <w:r w:rsidR="00102A4E">
              <w:rPr>
                <w:rFonts w:ascii="Arial" w:hAnsi="Arial" w:cs="Arial"/>
                <w:sz w:val="20"/>
                <w:szCs w:val="20"/>
              </w:rPr>
              <w:t xml:space="preserve">the option to request </w:t>
            </w:r>
            <w:r w:rsidR="00102A4E" w:rsidRPr="007B1683">
              <w:rPr>
                <w:rFonts w:ascii="Arial" w:hAnsi="Arial" w:cs="Arial"/>
                <w:sz w:val="20"/>
                <w:szCs w:val="20"/>
              </w:rPr>
              <w:t>the return of the results</w:t>
            </w:r>
            <w:r w:rsidR="00102A4E">
              <w:rPr>
                <w:rFonts w:ascii="Arial" w:hAnsi="Arial" w:cs="Arial"/>
                <w:sz w:val="20"/>
                <w:szCs w:val="20"/>
              </w:rPr>
              <w:t xml:space="preserve"> in the consent form?</w:t>
            </w:r>
          </w:p>
        </w:tc>
        <w:tc>
          <w:tcPr>
            <w:tcW w:w="1980" w:type="dxa"/>
            <w:gridSpan w:val="2"/>
          </w:tcPr>
          <w:p w:rsidR="00102A4E" w:rsidRPr="00344A51"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RPr="00344A51" w:rsidTr="00C95541">
        <w:trPr>
          <w:trHeight w:val="259"/>
          <w:jc w:val="center"/>
        </w:trPr>
        <w:tc>
          <w:tcPr>
            <w:tcW w:w="10980" w:type="dxa"/>
            <w:gridSpan w:val="10"/>
            <w:vAlign w:val="center"/>
          </w:tcPr>
          <w:p w:rsidR="00102A4E" w:rsidRPr="00344A51" w:rsidRDefault="00102A4E" w:rsidP="00046BC9">
            <w:pPr>
              <w:rPr>
                <w:rFonts w:ascii="Arial" w:hAnsi="Arial" w:cs="Arial"/>
                <w:sz w:val="20"/>
                <w:szCs w:val="20"/>
              </w:rPr>
            </w:pPr>
          </w:p>
        </w:tc>
      </w:tr>
      <w:tr w:rsidR="00102A4E" w:rsidRPr="00344A51" w:rsidTr="00C95541">
        <w:trPr>
          <w:trHeight w:val="259"/>
          <w:jc w:val="center"/>
        </w:trPr>
        <w:tc>
          <w:tcPr>
            <w:tcW w:w="9000" w:type="dxa"/>
            <w:gridSpan w:val="8"/>
            <w:vAlign w:val="center"/>
          </w:tcPr>
          <w:p w:rsidR="00102A4E" w:rsidRDefault="00102A4E" w:rsidP="00AF03A2">
            <w:pPr>
              <w:pStyle w:val="ListParagraph"/>
              <w:numPr>
                <w:ilvl w:val="0"/>
                <w:numId w:val="7"/>
              </w:numPr>
              <w:rPr>
                <w:rFonts w:ascii="Arial" w:hAnsi="Arial" w:cs="Arial"/>
                <w:sz w:val="20"/>
                <w:szCs w:val="20"/>
              </w:rPr>
            </w:pPr>
            <w:r>
              <w:rPr>
                <w:rFonts w:ascii="Arial" w:hAnsi="Arial" w:cs="Arial"/>
                <w:sz w:val="20"/>
                <w:szCs w:val="20"/>
              </w:rPr>
              <w:t>In the rare circumstances when secondary research using the data submitted to the repositories generates results of clinical significance to the subject, will results be returned to participants even if it is years after the data are submitted to the NIH?</w:t>
            </w:r>
          </w:p>
          <w:p w:rsidR="005D70E7" w:rsidRPr="00046BC9" w:rsidRDefault="005D70E7" w:rsidP="005D70E7">
            <w:pPr>
              <w:pStyle w:val="ListParagraph"/>
              <w:ind w:left="360"/>
              <w:rPr>
                <w:rFonts w:ascii="Arial" w:hAnsi="Arial" w:cs="Arial"/>
                <w:sz w:val="20"/>
                <w:szCs w:val="20"/>
              </w:rPr>
            </w:pPr>
          </w:p>
        </w:tc>
        <w:tc>
          <w:tcPr>
            <w:tcW w:w="1980" w:type="dxa"/>
            <w:gridSpan w:val="2"/>
          </w:tcPr>
          <w:p w:rsidR="00102A4E" w:rsidRDefault="002D1A11" w:rsidP="00C95541">
            <w:pPr>
              <w:jc w:val="right"/>
              <w:rPr>
                <w:rFonts w:ascii="Arial" w:hAnsi="Arial" w:cs="Arial"/>
                <w:sz w:val="20"/>
                <w:szCs w:val="20"/>
              </w:rPr>
            </w:pPr>
            <w:r w:rsidRPr="00EB03F0">
              <w:rPr>
                <w:rFonts w:ascii="Arial" w:hAnsi="Arial" w:cs="Arial"/>
                <w:sz w:val="20"/>
                <w:szCs w:val="20"/>
              </w:rPr>
              <w:t>Yes</w:t>
            </w:r>
            <w:r>
              <w:rPr>
                <w:rFonts w:ascii="Arial" w:hAnsi="Arial" w:cs="Arial"/>
                <w:sz w:val="20"/>
                <w:szCs w:val="20"/>
              </w:rPr>
              <w:t xml:space="preserve">  </w:t>
            </w:r>
            <w:r w:rsidRPr="00EB03F0">
              <w:rPr>
                <w:rFonts w:ascii="Arial" w:hAnsi="Arial" w:cs="Arial"/>
                <w:sz w:val="20"/>
                <w:szCs w:val="20"/>
              </w:rPr>
              <w:fldChar w:fldCharType="begin">
                <w:ffData>
                  <w:name w:val="Check1"/>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r w:rsidRPr="00EB03F0">
              <w:rPr>
                <w:rFonts w:ascii="Arial" w:hAnsi="Arial" w:cs="Arial"/>
                <w:sz w:val="20"/>
                <w:szCs w:val="20"/>
              </w:rPr>
              <w:t>No</w:t>
            </w:r>
            <w:r>
              <w:rPr>
                <w:rFonts w:ascii="Arial" w:hAnsi="Arial" w:cs="Arial"/>
                <w:sz w:val="20"/>
                <w:szCs w:val="20"/>
              </w:rPr>
              <w:t xml:space="preserve">  </w:t>
            </w:r>
            <w:r w:rsidRPr="00EB03F0">
              <w:rPr>
                <w:rFonts w:ascii="Arial" w:hAnsi="Arial" w:cs="Arial"/>
                <w:sz w:val="20"/>
                <w:szCs w:val="20"/>
              </w:rPr>
              <w:fldChar w:fldCharType="begin">
                <w:ffData>
                  <w:name w:val="Check2"/>
                  <w:enabled/>
                  <w:calcOnExit w:val="0"/>
                  <w:checkBox>
                    <w:sizeAuto/>
                    <w:default w:val="0"/>
                  </w:checkBox>
                </w:ffData>
              </w:fldChar>
            </w:r>
            <w:r w:rsidRPr="00EB03F0">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EB03F0">
              <w:rPr>
                <w:rFonts w:ascii="Arial" w:hAnsi="Arial" w:cs="Arial"/>
                <w:sz w:val="20"/>
                <w:szCs w:val="20"/>
              </w:rPr>
              <w:fldChar w:fldCharType="end"/>
            </w:r>
            <w:r>
              <w:rPr>
                <w:rFonts w:ascii="Arial" w:hAnsi="Arial" w:cs="Arial"/>
                <w:sz w:val="20"/>
                <w:szCs w:val="20"/>
              </w:rPr>
              <w:t xml:space="preserve">   </w:t>
            </w:r>
          </w:p>
        </w:tc>
      </w:tr>
      <w:tr w:rsidR="00102A4E" w:rsidRPr="00344A51" w:rsidTr="00C95541">
        <w:trPr>
          <w:trHeight w:val="259"/>
          <w:jc w:val="center"/>
        </w:trPr>
        <w:tc>
          <w:tcPr>
            <w:tcW w:w="10980" w:type="dxa"/>
            <w:gridSpan w:val="10"/>
            <w:shd w:val="clear" w:color="auto" w:fill="000000" w:themeFill="text1"/>
            <w:vAlign w:val="center"/>
          </w:tcPr>
          <w:p w:rsidR="00102A4E" w:rsidRDefault="00102A4E" w:rsidP="007F4D8E">
            <w:pPr>
              <w:rPr>
                <w:rFonts w:ascii="Arial" w:hAnsi="Arial" w:cs="Arial"/>
                <w:sz w:val="20"/>
                <w:szCs w:val="20"/>
              </w:rPr>
            </w:pPr>
            <w:r w:rsidRPr="00377E6B">
              <w:rPr>
                <w:rFonts w:ascii="Arial" w:hAnsi="Arial" w:cs="Arial"/>
                <w:b/>
                <w:color w:val="FFFFFF" w:themeColor="background1"/>
                <w:sz w:val="20"/>
                <w:szCs w:val="20"/>
              </w:rPr>
              <w:t>Confidentiality</w:t>
            </w:r>
          </w:p>
        </w:tc>
      </w:tr>
      <w:tr w:rsidR="00102A4E" w:rsidRPr="00344A51" w:rsidTr="00C95541">
        <w:trPr>
          <w:trHeight w:val="87"/>
          <w:jc w:val="center"/>
        </w:trPr>
        <w:tc>
          <w:tcPr>
            <w:tcW w:w="10980" w:type="dxa"/>
            <w:gridSpan w:val="10"/>
            <w:shd w:val="clear" w:color="auto" w:fill="auto"/>
            <w:vAlign w:val="center"/>
          </w:tcPr>
          <w:p w:rsidR="00102A4E" w:rsidRPr="00377E6B" w:rsidRDefault="00102A4E" w:rsidP="007F4D8E">
            <w:pPr>
              <w:rPr>
                <w:rFonts w:ascii="Arial" w:hAnsi="Arial" w:cs="Arial"/>
                <w:b/>
                <w:color w:val="FFFFFF" w:themeColor="background1"/>
                <w:sz w:val="20"/>
                <w:szCs w:val="20"/>
              </w:rPr>
            </w:pPr>
          </w:p>
        </w:tc>
      </w:tr>
      <w:tr w:rsidR="00102A4E" w:rsidRPr="00344A51" w:rsidTr="00C95541">
        <w:trPr>
          <w:trHeight w:val="259"/>
          <w:jc w:val="center"/>
        </w:trPr>
        <w:tc>
          <w:tcPr>
            <w:tcW w:w="10980" w:type="dxa"/>
            <w:gridSpan w:val="10"/>
            <w:shd w:val="clear" w:color="auto" w:fill="auto"/>
            <w:vAlign w:val="center"/>
          </w:tcPr>
          <w:p w:rsidR="00102A4E" w:rsidRDefault="00102A4E" w:rsidP="007F4D8E">
            <w:pPr>
              <w:pStyle w:val="ListParagraph"/>
              <w:numPr>
                <w:ilvl w:val="0"/>
                <w:numId w:val="7"/>
              </w:numPr>
              <w:rPr>
                <w:rFonts w:ascii="Arial" w:hAnsi="Arial" w:cs="Arial"/>
                <w:sz w:val="20"/>
                <w:szCs w:val="20"/>
              </w:rPr>
            </w:pPr>
            <w:r>
              <w:rPr>
                <w:rFonts w:ascii="Arial" w:hAnsi="Arial" w:cs="Arial"/>
                <w:sz w:val="20"/>
                <w:szCs w:val="20"/>
              </w:rPr>
              <w:t>Please confirm that the following requirements are met by marking the boxes below:</w:t>
            </w:r>
          </w:p>
          <w:p w:rsidR="00102A4E" w:rsidRPr="00377E6B" w:rsidRDefault="00102A4E" w:rsidP="00377E6B">
            <w:pPr>
              <w:pStyle w:val="ListParagraph"/>
              <w:ind w:left="360"/>
              <w:rPr>
                <w:rFonts w:ascii="Arial" w:hAnsi="Arial" w:cs="Arial"/>
                <w:sz w:val="20"/>
                <w:szCs w:val="20"/>
              </w:rPr>
            </w:pPr>
          </w:p>
        </w:tc>
      </w:tr>
      <w:tr w:rsidR="00102A4E" w:rsidRPr="00344A51" w:rsidTr="00C95541">
        <w:trPr>
          <w:trHeight w:val="259"/>
          <w:jc w:val="center"/>
        </w:trPr>
        <w:tc>
          <w:tcPr>
            <w:tcW w:w="452" w:type="dxa"/>
            <w:shd w:val="clear" w:color="auto" w:fill="auto"/>
          </w:tcPr>
          <w:p w:rsidR="00102A4E" w:rsidRDefault="00102A4E" w:rsidP="00377E6B">
            <w:pPr>
              <w:jc w:val="center"/>
              <w:rPr>
                <w:rFonts w:ascii="Arial" w:hAnsi="Arial" w:cs="Arial"/>
                <w:sz w:val="20"/>
                <w:szCs w:val="20"/>
              </w:rPr>
            </w:pPr>
          </w:p>
        </w:tc>
        <w:tc>
          <w:tcPr>
            <w:tcW w:w="450" w:type="dxa"/>
            <w:shd w:val="clear" w:color="auto" w:fill="auto"/>
          </w:tcPr>
          <w:p w:rsidR="00102A4E" w:rsidRDefault="00102A4E" w:rsidP="00377E6B">
            <w:pPr>
              <w:jc w:val="center"/>
              <w:rPr>
                <w:rFonts w:ascii="Arial" w:hAnsi="Arial" w:cs="Arial"/>
                <w:sz w:val="20"/>
                <w:szCs w:val="20"/>
              </w:rPr>
            </w:pP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344A51">
              <w:rPr>
                <w:rFonts w:ascii="Arial" w:hAnsi="Arial" w:cs="Arial"/>
                <w:sz w:val="20"/>
                <w:szCs w:val="20"/>
              </w:rPr>
              <w:fldChar w:fldCharType="end"/>
            </w:r>
          </w:p>
        </w:tc>
        <w:tc>
          <w:tcPr>
            <w:tcW w:w="10078" w:type="dxa"/>
            <w:gridSpan w:val="8"/>
            <w:shd w:val="clear" w:color="auto" w:fill="auto"/>
            <w:vAlign w:val="center"/>
          </w:tcPr>
          <w:p w:rsidR="00102A4E" w:rsidRPr="00046BC9" w:rsidRDefault="00102A4E" w:rsidP="00377E6B">
            <w:pPr>
              <w:pStyle w:val="ListParagraph"/>
              <w:numPr>
                <w:ilvl w:val="0"/>
                <w:numId w:val="13"/>
              </w:numPr>
              <w:rPr>
                <w:rFonts w:ascii="Arial" w:hAnsi="Arial" w:cs="Arial"/>
                <w:sz w:val="20"/>
                <w:szCs w:val="20"/>
              </w:rPr>
            </w:pPr>
            <w:r w:rsidRPr="00046BC9">
              <w:rPr>
                <w:rFonts w:ascii="Arial" w:hAnsi="Arial" w:cs="Arial"/>
                <w:sz w:val="20"/>
                <w:szCs w:val="20"/>
              </w:rPr>
              <w:t>The data will be coded or anonymous prior to submission to the NIH such that the identities of the subjects cannot be readily ascertained or otherwise associated with the data by the repository staff or secondary data users.</w:t>
            </w:r>
          </w:p>
          <w:p w:rsidR="00102A4E" w:rsidRPr="00046BC9" w:rsidRDefault="00102A4E" w:rsidP="00377E6B">
            <w:pPr>
              <w:ind w:left="342"/>
              <w:rPr>
                <w:rFonts w:ascii="Arial" w:hAnsi="Arial" w:cs="Arial"/>
                <w:i/>
                <w:sz w:val="18"/>
                <w:szCs w:val="18"/>
              </w:rPr>
            </w:pPr>
            <w:r w:rsidRPr="00046BC9">
              <w:rPr>
                <w:rFonts w:ascii="Arial" w:hAnsi="Arial" w:cs="Arial"/>
                <w:i/>
                <w:sz w:val="18"/>
                <w:szCs w:val="18"/>
              </w:rPr>
              <w:t>NOTE:  The PI may retain the key to the code that would link the specific individuals.</w:t>
            </w:r>
          </w:p>
          <w:p w:rsidR="00102A4E" w:rsidRPr="00046BC9" w:rsidRDefault="00102A4E" w:rsidP="00377E6B">
            <w:pPr>
              <w:rPr>
                <w:rFonts w:ascii="Arial" w:hAnsi="Arial" w:cs="Arial"/>
                <w:sz w:val="20"/>
                <w:szCs w:val="20"/>
              </w:rPr>
            </w:pPr>
          </w:p>
        </w:tc>
      </w:tr>
      <w:tr w:rsidR="00102A4E" w:rsidRPr="00344A51" w:rsidTr="00C95541">
        <w:trPr>
          <w:trHeight w:val="259"/>
          <w:jc w:val="center"/>
        </w:trPr>
        <w:tc>
          <w:tcPr>
            <w:tcW w:w="452" w:type="dxa"/>
            <w:shd w:val="clear" w:color="auto" w:fill="auto"/>
            <w:vAlign w:val="center"/>
          </w:tcPr>
          <w:p w:rsidR="00102A4E" w:rsidRPr="00377E6B" w:rsidRDefault="00102A4E" w:rsidP="007F4D8E">
            <w:pPr>
              <w:rPr>
                <w:rFonts w:ascii="Arial" w:hAnsi="Arial" w:cs="Arial"/>
                <w:b/>
                <w:color w:val="FFFFFF" w:themeColor="background1"/>
                <w:sz w:val="20"/>
                <w:szCs w:val="20"/>
              </w:rPr>
            </w:pPr>
          </w:p>
        </w:tc>
        <w:tc>
          <w:tcPr>
            <w:tcW w:w="450" w:type="dxa"/>
            <w:shd w:val="clear" w:color="auto" w:fill="auto"/>
          </w:tcPr>
          <w:p w:rsidR="00102A4E" w:rsidRDefault="00102A4E" w:rsidP="00377E6B">
            <w:pPr>
              <w:jc w:val="center"/>
              <w:rPr>
                <w:rFonts w:ascii="Arial" w:hAnsi="Arial" w:cs="Arial"/>
                <w:sz w:val="20"/>
                <w:szCs w:val="20"/>
              </w:rPr>
            </w:pP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344A51">
              <w:rPr>
                <w:rFonts w:ascii="Arial" w:hAnsi="Arial" w:cs="Arial"/>
                <w:sz w:val="20"/>
                <w:szCs w:val="20"/>
              </w:rPr>
              <w:fldChar w:fldCharType="end"/>
            </w:r>
          </w:p>
        </w:tc>
        <w:tc>
          <w:tcPr>
            <w:tcW w:w="10078" w:type="dxa"/>
            <w:gridSpan w:val="8"/>
            <w:shd w:val="clear" w:color="auto" w:fill="auto"/>
            <w:vAlign w:val="center"/>
          </w:tcPr>
          <w:p w:rsidR="00102A4E" w:rsidRDefault="00102A4E" w:rsidP="00377E6B">
            <w:pPr>
              <w:pStyle w:val="ListParagraph"/>
              <w:numPr>
                <w:ilvl w:val="0"/>
                <w:numId w:val="13"/>
              </w:numPr>
              <w:rPr>
                <w:rFonts w:ascii="Arial" w:hAnsi="Arial" w:cs="Arial"/>
                <w:sz w:val="20"/>
                <w:szCs w:val="20"/>
              </w:rPr>
            </w:pPr>
            <w:r>
              <w:rPr>
                <w:rFonts w:ascii="Arial" w:hAnsi="Arial" w:cs="Arial"/>
                <w:sz w:val="20"/>
                <w:szCs w:val="20"/>
              </w:rPr>
              <w:t>The following identifiers enumerated at section 164.541(b)(2) of the HIPAA Privacy Rule are removed prior to data submission:</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Names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Social Security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Telephone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All geographic subdivisions smaller than a State, including street address, city, county, precinct, zip code, and their equivalent geocodes, except for the initial three digits of a zip code, if, according to the current publicly available data from the Bureau of the Census: (1) The geographic unit formed by combining all zip codes with the same three initial digits contains more than 20,000 people; and (2) The initial three digits of a zip code for all such geographic units containing 20,000 or fewer people is changed to 000</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lastRenderedPageBreak/>
              <w:t>Fax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Electronic mail addresses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Medical record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Health plan beneficiary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Account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Certificate/license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Vehicle identifiers and serial numbers, including license plate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Device identifiers and serial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Web Universal Resource Locations (URLs)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Internet Protocol (IP) address numbers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Biometric identifiers, including finger and voice prints</w:t>
            </w:r>
          </w:p>
          <w:p w:rsidR="00102A4E"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Full face photographic images and any comparable images</w:t>
            </w:r>
          </w:p>
          <w:p w:rsidR="00102A4E" w:rsidRPr="00902D71" w:rsidRDefault="00102A4E" w:rsidP="00377E6B">
            <w:pPr>
              <w:pStyle w:val="ListParagraph"/>
              <w:numPr>
                <w:ilvl w:val="1"/>
                <w:numId w:val="13"/>
              </w:numPr>
              <w:rPr>
                <w:rFonts w:ascii="Arial" w:hAnsi="Arial" w:cs="Arial"/>
                <w:sz w:val="20"/>
                <w:szCs w:val="20"/>
              </w:rPr>
            </w:pPr>
            <w:r w:rsidRPr="00902D71">
              <w:rPr>
                <w:rFonts w:ascii="Arial" w:hAnsi="Arial" w:cs="Arial"/>
                <w:sz w:val="20"/>
                <w:szCs w:val="20"/>
              </w:rPr>
              <w:t>Linkable code or any other unique identifying number</w:t>
            </w:r>
            <w:r>
              <w:rPr>
                <w:rFonts w:ascii="Arial" w:hAnsi="Arial" w:cs="Arial"/>
                <w:sz w:val="20"/>
                <w:szCs w:val="20"/>
              </w:rPr>
              <w:t xml:space="preserve"> or characteristic</w:t>
            </w:r>
            <w:r w:rsidRPr="00902D71">
              <w:rPr>
                <w:rFonts w:ascii="Arial" w:hAnsi="Arial" w:cs="Arial"/>
                <w:sz w:val="20"/>
                <w:szCs w:val="20"/>
              </w:rPr>
              <w:t xml:space="preserve"> </w:t>
            </w:r>
            <w:r>
              <w:rPr>
                <w:rFonts w:ascii="Arial" w:hAnsi="Arial" w:cs="Arial"/>
                <w:sz w:val="20"/>
                <w:szCs w:val="20"/>
              </w:rPr>
              <w:t xml:space="preserve">unless permitted by the Privacy Rule for re-identification </w:t>
            </w:r>
            <w:r w:rsidRPr="00852406">
              <w:rPr>
                <w:rFonts w:ascii="Arial" w:hAnsi="Arial" w:cs="Arial"/>
                <w:i/>
                <w:sz w:val="18"/>
                <w:szCs w:val="18"/>
              </w:rPr>
              <w:t>(NOTE:  This does not mean the unique code assigned by the Investigator(s) to code the research data)</w:t>
            </w:r>
          </w:p>
          <w:p w:rsidR="00102A4E" w:rsidRPr="00852406" w:rsidRDefault="00102A4E" w:rsidP="00377E6B">
            <w:pPr>
              <w:rPr>
                <w:rFonts w:ascii="Arial" w:hAnsi="Arial" w:cs="Arial"/>
                <w:sz w:val="20"/>
                <w:szCs w:val="20"/>
              </w:rPr>
            </w:pPr>
          </w:p>
        </w:tc>
      </w:tr>
      <w:tr w:rsidR="00102A4E" w:rsidRPr="00344A51" w:rsidTr="00C95541">
        <w:trPr>
          <w:trHeight w:val="259"/>
          <w:jc w:val="center"/>
        </w:trPr>
        <w:tc>
          <w:tcPr>
            <w:tcW w:w="10980" w:type="dxa"/>
            <w:gridSpan w:val="10"/>
            <w:shd w:val="clear" w:color="auto" w:fill="000000" w:themeFill="text1"/>
            <w:vAlign w:val="center"/>
          </w:tcPr>
          <w:p w:rsidR="00102A4E" w:rsidRPr="00AF03A2" w:rsidRDefault="00102A4E" w:rsidP="00AF03A2">
            <w:pPr>
              <w:rPr>
                <w:rFonts w:ascii="Arial" w:hAnsi="Arial" w:cs="Arial"/>
                <w:b/>
                <w:sz w:val="20"/>
                <w:szCs w:val="20"/>
              </w:rPr>
            </w:pPr>
            <w:r w:rsidRPr="00AF03A2">
              <w:rPr>
                <w:rFonts w:ascii="Arial" w:hAnsi="Arial" w:cs="Arial"/>
                <w:b/>
                <w:color w:val="FFFFFF" w:themeColor="background1"/>
                <w:sz w:val="20"/>
                <w:szCs w:val="20"/>
              </w:rPr>
              <w:lastRenderedPageBreak/>
              <w:t>Elements for Informed Consent Documents</w:t>
            </w:r>
          </w:p>
        </w:tc>
      </w:tr>
      <w:tr w:rsidR="00102A4E" w:rsidRPr="00344A51" w:rsidTr="00C95541">
        <w:trPr>
          <w:trHeight w:val="87"/>
          <w:jc w:val="center"/>
        </w:trPr>
        <w:tc>
          <w:tcPr>
            <w:tcW w:w="10980" w:type="dxa"/>
            <w:gridSpan w:val="10"/>
          </w:tcPr>
          <w:p w:rsidR="00102A4E" w:rsidRPr="00852406" w:rsidRDefault="00102A4E" w:rsidP="00852406">
            <w:pPr>
              <w:rPr>
                <w:rFonts w:ascii="Arial" w:hAnsi="Arial" w:cs="Arial"/>
                <w:sz w:val="20"/>
                <w:szCs w:val="20"/>
              </w:rPr>
            </w:pPr>
          </w:p>
        </w:tc>
      </w:tr>
      <w:tr w:rsidR="00102A4E" w:rsidRPr="00344A51" w:rsidTr="00C95541">
        <w:trPr>
          <w:trHeight w:val="259"/>
          <w:jc w:val="center"/>
        </w:trPr>
        <w:tc>
          <w:tcPr>
            <w:tcW w:w="10980" w:type="dxa"/>
            <w:gridSpan w:val="10"/>
          </w:tcPr>
          <w:p w:rsidR="00102A4E" w:rsidRPr="00852406" w:rsidRDefault="00102A4E" w:rsidP="00AF03A2">
            <w:pPr>
              <w:pStyle w:val="ListParagraph"/>
              <w:numPr>
                <w:ilvl w:val="0"/>
                <w:numId w:val="7"/>
              </w:numPr>
              <w:rPr>
                <w:rFonts w:ascii="Arial" w:hAnsi="Arial" w:cs="Arial"/>
                <w:sz w:val="20"/>
                <w:szCs w:val="20"/>
              </w:rPr>
            </w:pPr>
            <w:r>
              <w:rPr>
                <w:rFonts w:ascii="Arial" w:hAnsi="Arial" w:cs="Arial"/>
                <w:sz w:val="20"/>
                <w:szCs w:val="20"/>
              </w:rPr>
              <w:t xml:space="preserve">Please confirm that the following requirements are met by marking at least one of the boxes </w:t>
            </w:r>
            <w:r w:rsidR="00E7042A">
              <w:rPr>
                <w:rFonts w:ascii="Arial" w:hAnsi="Arial" w:cs="Arial"/>
                <w:sz w:val="20"/>
                <w:szCs w:val="20"/>
              </w:rPr>
              <w:t xml:space="preserve">(a-c) </w:t>
            </w:r>
            <w:r>
              <w:rPr>
                <w:rFonts w:ascii="Arial" w:hAnsi="Arial" w:cs="Arial"/>
                <w:sz w:val="20"/>
                <w:szCs w:val="20"/>
              </w:rPr>
              <w:t>below:</w:t>
            </w:r>
            <w:r>
              <w:rPr>
                <w:rFonts w:ascii="Arial" w:hAnsi="Arial" w:cs="Arial"/>
                <w:sz w:val="20"/>
                <w:szCs w:val="20"/>
              </w:rPr>
              <w:br/>
            </w:r>
          </w:p>
        </w:tc>
      </w:tr>
      <w:tr w:rsidR="00102A4E" w:rsidRPr="00344A51" w:rsidTr="00C95541">
        <w:trPr>
          <w:trHeight w:val="259"/>
          <w:jc w:val="center"/>
        </w:trPr>
        <w:tc>
          <w:tcPr>
            <w:tcW w:w="452" w:type="dxa"/>
          </w:tcPr>
          <w:p w:rsidR="00102A4E" w:rsidRPr="00852406" w:rsidRDefault="00102A4E" w:rsidP="00852406">
            <w:pPr>
              <w:rPr>
                <w:rFonts w:ascii="Arial" w:hAnsi="Arial" w:cs="Arial"/>
                <w:sz w:val="20"/>
                <w:szCs w:val="20"/>
              </w:rPr>
            </w:pPr>
          </w:p>
        </w:tc>
        <w:tc>
          <w:tcPr>
            <w:tcW w:w="450" w:type="dxa"/>
          </w:tcPr>
          <w:p w:rsidR="00102A4E" w:rsidRPr="00852406" w:rsidRDefault="00102A4E" w:rsidP="00852406">
            <w:pPr>
              <w:rPr>
                <w:rFonts w:ascii="Arial" w:hAnsi="Arial" w:cs="Arial"/>
                <w:sz w:val="20"/>
                <w:szCs w:val="20"/>
              </w:rPr>
            </w:pPr>
            <w:r w:rsidRPr="00344A51">
              <w:rPr>
                <w:rFonts w:ascii="Arial" w:hAnsi="Arial" w:cs="Arial"/>
                <w:sz w:val="20"/>
                <w:szCs w:val="20"/>
              </w:rPr>
              <w:fldChar w:fldCharType="begin">
                <w:ffData>
                  <w:name w:val="Check2"/>
                  <w:enabled/>
                  <w:calcOnExit w:val="0"/>
                  <w:checkBox>
                    <w:sizeAuto/>
                    <w:default w:val="0"/>
                  </w:checkBox>
                </w:ffData>
              </w:fldChar>
            </w:r>
            <w:r w:rsidRPr="00344A51">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344A51">
              <w:rPr>
                <w:rFonts w:ascii="Arial" w:hAnsi="Arial" w:cs="Arial"/>
                <w:sz w:val="20"/>
                <w:szCs w:val="20"/>
              </w:rPr>
              <w:fldChar w:fldCharType="end"/>
            </w:r>
          </w:p>
        </w:tc>
        <w:tc>
          <w:tcPr>
            <w:tcW w:w="10078" w:type="dxa"/>
            <w:gridSpan w:val="8"/>
          </w:tcPr>
          <w:p w:rsidR="00102A4E" w:rsidRPr="00852406" w:rsidRDefault="00102A4E" w:rsidP="00852406">
            <w:pPr>
              <w:pStyle w:val="ListParagraph"/>
              <w:numPr>
                <w:ilvl w:val="0"/>
                <w:numId w:val="15"/>
              </w:numPr>
              <w:rPr>
                <w:rFonts w:ascii="Arial" w:hAnsi="Arial" w:cs="Arial"/>
                <w:sz w:val="20"/>
                <w:szCs w:val="20"/>
              </w:rPr>
            </w:pPr>
            <w:r>
              <w:rPr>
                <w:rFonts w:ascii="Arial" w:hAnsi="Arial" w:cs="Arial"/>
                <w:sz w:val="20"/>
                <w:szCs w:val="20"/>
              </w:rPr>
              <w:t xml:space="preserve">SLU IRB template language for Genomic Data Sharing has been included in the consent document(s). Please see the </w:t>
            </w:r>
            <w:hyperlink r:id="rId11" w:history="1">
              <w:r w:rsidRPr="00B0645E">
                <w:rPr>
                  <w:rStyle w:val="Hyperlink"/>
                  <w:rFonts w:ascii="Arial" w:hAnsi="Arial" w:cs="Arial"/>
                  <w:sz w:val="20"/>
                  <w:szCs w:val="20"/>
                </w:rPr>
                <w:t>SLU Informed Consent Template</w:t>
              </w:r>
            </w:hyperlink>
            <w:r>
              <w:rPr>
                <w:rFonts w:ascii="Arial" w:hAnsi="Arial" w:cs="Arial"/>
                <w:sz w:val="20"/>
                <w:szCs w:val="20"/>
              </w:rPr>
              <w:t xml:space="preserve"> for the template language.</w:t>
            </w:r>
            <w:r>
              <w:rPr>
                <w:rFonts w:ascii="Arial" w:hAnsi="Arial" w:cs="Arial"/>
                <w:sz w:val="20"/>
                <w:szCs w:val="20"/>
              </w:rPr>
              <w:br/>
            </w:r>
          </w:p>
        </w:tc>
      </w:tr>
      <w:tr w:rsidR="00102A4E" w:rsidRPr="00852406" w:rsidTr="00C95541">
        <w:trPr>
          <w:trHeight w:val="259"/>
          <w:jc w:val="center"/>
        </w:trPr>
        <w:tc>
          <w:tcPr>
            <w:tcW w:w="452" w:type="dxa"/>
          </w:tcPr>
          <w:p w:rsidR="00102A4E" w:rsidRPr="00852406" w:rsidRDefault="00102A4E" w:rsidP="00852406">
            <w:pPr>
              <w:rPr>
                <w:rFonts w:ascii="Arial" w:hAnsi="Arial" w:cs="Arial"/>
                <w:sz w:val="20"/>
                <w:szCs w:val="20"/>
              </w:rPr>
            </w:pPr>
          </w:p>
        </w:tc>
        <w:tc>
          <w:tcPr>
            <w:tcW w:w="450" w:type="dxa"/>
          </w:tcPr>
          <w:p w:rsidR="00102A4E" w:rsidRPr="00852406" w:rsidRDefault="00102A4E" w:rsidP="00852406">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10078" w:type="dxa"/>
            <w:gridSpan w:val="8"/>
          </w:tcPr>
          <w:p w:rsidR="00102A4E" w:rsidRDefault="00102A4E" w:rsidP="003C1A04">
            <w:pPr>
              <w:pStyle w:val="ListParagraph"/>
              <w:numPr>
                <w:ilvl w:val="0"/>
                <w:numId w:val="15"/>
              </w:numPr>
              <w:rPr>
                <w:rFonts w:ascii="Arial" w:hAnsi="Arial" w:cs="Arial"/>
                <w:sz w:val="20"/>
                <w:szCs w:val="20"/>
              </w:rPr>
            </w:pPr>
            <w:r w:rsidRPr="00852406">
              <w:rPr>
                <w:rFonts w:ascii="Arial" w:hAnsi="Arial" w:cs="Arial"/>
                <w:sz w:val="20"/>
                <w:szCs w:val="20"/>
              </w:rPr>
              <w:t>The required Genomic Data Sharing elements have been included in the consent document(s).</w:t>
            </w:r>
            <w:r>
              <w:rPr>
                <w:rFonts w:ascii="Arial" w:hAnsi="Arial" w:cs="Arial"/>
                <w:sz w:val="20"/>
                <w:szCs w:val="20"/>
              </w:rPr>
              <w:br/>
              <w:t xml:space="preserve">Please </w:t>
            </w:r>
            <w:r w:rsidRPr="00852406">
              <w:rPr>
                <w:rFonts w:ascii="Arial" w:hAnsi="Arial" w:cs="Arial"/>
                <w:sz w:val="20"/>
                <w:szCs w:val="20"/>
              </w:rPr>
              <w:t xml:space="preserve">see </w:t>
            </w:r>
            <w:r>
              <w:rPr>
                <w:rFonts w:ascii="Arial" w:hAnsi="Arial" w:cs="Arial"/>
                <w:sz w:val="20"/>
                <w:szCs w:val="20"/>
              </w:rPr>
              <w:t>below</w:t>
            </w:r>
            <w:r w:rsidRPr="00852406">
              <w:rPr>
                <w:rFonts w:ascii="Arial" w:hAnsi="Arial" w:cs="Arial"/>
                <w:sz w:val="20"/>
                <w:szCs w:val="20"/>
              </w:rPr>
              <w:t xml:space="preserve"> for the required elements.</w:t>
            </w:r>
            <w:r>
              <w:rPr>
                <w:rFonts w:ascii="Arial" w:hAnsi="Arial" w:cs="Arial"/>
                <w:sz w:val="20"/>
                <w:szCs w:val="20"/>
              </w:rPr>
              <w:t xml:space="preserve">  Please mark the applicable scenario.</w:t>
            </w:r>
          </w:p>
          <w:p w:rsidR="00102A4E" w:rsidRPr="00852406" w:rsidRDefault="00102A4E" w:rsidP="009B53B0">
            <w:pPr>
              <w:pStyle w:val="ListParagraph"/>
              <w:ind w:left="360"/>
              <w:rPr>
                <w:rFonts w:ascii="Arial" w:hAnsi="Arial" w:cs="Arial"/>
                <w:sz w:val="20"/>
                <w:szCs w:val="20"/>
              </w:rPr>
            </w:pPr>
          </w:p>
        </w:tc>
      </w:tr>
      <w:tr w:rsidR="005D70E7" w:rsidRPr="00852406" w:rsidTr="00C95541">
        <w:trPr>
          <w:trHeight w:val="259"/>
          <w:jc w:val="center"/>
        </w:trPr>
        <w:tc>
          <w:tcPr>
            <w:tcW w:w="1352" w:type="dxa"/>
            <w:gridSpan w:val="3"/>
          </w:tcPr>
          <w:p w:rsidR="005D70E7" w:rsidRPr="00176F99" w:rsidRDefault="005D70E7" w:rsidP="00176F99">
            <w:pPr>
              <w:rPr>
                <w:rFonts w:ascii="Arial" w:hAnsi="Arial" w:cs="Arial"/>
                <w:sz w:val="20"/>
                <w:szCs w:val="20"/>
              </w:rPr>
            </w:pPr>
          </w:p>
        </w:tc>
        <w:tc>
          <w:tcPr>
            <w:tcW w:w="9628" w:type="dxa"/>
            <w:gridSpan w:val="7"/>
          </w:tcPr>
          <w:p w:rsidR="005D70E7" w:rsidRPr="00176F99" w:rsidRDefault="005D70E7" w:rsidP="00176F99">
            <w:pPr>
              <w:pStyle w:val="ListParagraph"/>
              <w:numPr>
                <w:ilvl w:val="0"/>
                <w:numId w:val="19"/>
              </w:numPr>
              <w:rPr>
                <w:rFonts w:ascii="Arial" w:hAnsi="Arial" w:cs="Arial"/>
                <w:sz w:val="20"/>
                <w:szCs w:val="20"/>
              </w:rPr>
            </w:pPr>
            <w:r w:rsidRPr="00176F99">
              <w:rPr>
                <w:rFonts w:ascii="Arial" w:hAnsi="Arial" w:cs="Arial"/>
                <w:sz w:val="20"/>
                <w:szCs w:val="20"/>
              </w:rPr>
              <w:t xml:space="preserve">NIH grant or contract submitted </w:t>
            </w:r>
            <w:r w:rsidRPr="00176F99">
              <w:rPr>
                <w:rFonts w:ascii="Arial" w:hAnsi="Arial" w:cs="Arial"/>
                <w:b/>
                <w:sz w:val="20"/>
                <w:szCs w:val="20"/>
              </w:rPr>
              <w:t>on or after</w:t>
            </w:r>
            <w:r w:rsidRPr="00176F99">
              <w:rPr>
                <w:rFonts w:ascii="Arial" w:hAnsi="Arial" w:cs="Arial"/>
                <w:sz w:val="20"/>
                <w:szCs w:val="20"/>
              </w:rPr>
              <w:t xml:space="preserve"> January 25, 2015:</w:t>
            </w:r>
            <w:r>
              <w:rPr>
                <w:rFonts w:ascii="Arial" w:hAnsi="Arial" w:cs="Arial"/>
                <w:sz w:val="20"/>
                <w:szCs w:val="20"/>
              </w:rPr>
              <w:br/>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9178" w:type="dxa"/>
            <w:gridSpan w:val="6"/>
          </w:tcPr>
          <w:p w:rsidR="005D70E7" w:rsidRPr="00176F99" w:rsidRDefault="005D70E7" w:rsidP="00176F99">
            <w:pPr>
              <w:rPr>
                <w:rFonts w:ascii="Arial" w:hAnsi="Arial" w:cs="Arial"/>
                <w:sz w:val="20"/>
                <w:szCs w:val="20"/>
              </w:rPr>
            </w:pPr>
            <w:r w:rsidRPr="00176F99">
              <w:rPr>
                <w:rFonts w:ascii="Arial" w:hAnsi="Arial" w:cs="Arial"/>
                <w:sz w:val="20"/>
                <w:szCs w:val="20"/>
              </w:rPr>
              <w:t xml:space="preserve">Specimens were collected from subjects </w:t>
            </w:r>
            <w:r w:rsidRPr="00176F99">
              <w:rPr>
                <w:rFonts w:ascii="Arial" w:hAnsi="Arial" w:cs="Arial"/>
                <w:b/>
                <w:sz w:val="20"/>
                <w:szCs w:val="20"/>
              </w:rPr>
              <w:t>on or after</w:t>
            </w:r>
            <w:r w:rsidRPr="00176F99">
              <w:rPr>
                <w:rFonts w:ascii="Arial" w:hAnsi="Arial" w:cs="Arial"/>
                <w:sz w:val="20"/>
                <w:szCs w:val="20"/>
              </w:rPr>
              <w:t xml:space="preserve"> January 25, 2015</w:t>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450" w:type="dxa"/>
          </w:tcPr>
          <w:p w:rsidR="005D70E7" w:rsidRPr="00176F99" w:rsidRDefault="005D70E7" w:rsidP="00176F99">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8728" w:type="dxa"/>
            <w:gridSpan w:val="5"/>
          </w:tcPr>
          <w:p w:rsidR="005D70E7" w:rsidRDefault="005D70E7" w:rsidP="003C1A04">
            <w:pPr>
              <w:rPr>
                <w:rFonts w:ascii="Arial" w:hAnsi="Arial" w:cs="Arial"/>
                <w:sz w:val="20"/>
                <w:szCs w:val="20"/>
              </w:rPr>
            </w:pPr>
            <w:r w:rsidRPr="00176F99">
              <w:rPr>
                <w:rFonts w:ascii="Arial" w:hAnsi="Arial" w:cs="Arial"/>
                <w:sz w:val="20"/>
                <w:szCs w:val="20"/>
              </w:rPr>
              <w:t>Consent was obtained for</w:t>
            </w:r>
            <w:r>
              <w:rPr>
                <w:rFonts w:ascii="Arial" w:hAnsi="Arial" w:cs="Arial"/>
                <w:sz w:val="20"/>
                <w:szCs w:val="20"/>
              </w:rPr>
              <w:t xml:space="preserve"> research with specimens </w:t>
            </w:r>
            <w:r w:rsidRPr="003C1A04">
              <w:rPr>
                <w:rFonts w:ascii="Arial" w:hAnsi="Arial" w:cs="Arial"/>
                <w:i/>
                <w:sz w:val="18"/>
                <w:szCs w:val="18"/>
              </w:rPr>
              <w:t>(NOTE:  This consent requirement is limited to these elements and refers to any process that may or may not be the process described in 45 CFR 46)</w:t>
            </w:r>
          </w:p>
          <w:p w:rsidR="005D70E7" w:rsidRPr="003C1A04" w:rsidRDefault="005D70E7" w:rsidP="003C1A04">
            <w:pPr>
              <w:pStyle w:val="ListParagraph"/>
              <w:numPr>
                <w:ilvl w:val="0"/>
                <w:numId w:val="20"/>
              </w:numPr>
              <w:rPr>
                <w:rFonts w:ascii="Arial" w:hAnsi="Arial" w:cs="Arial"/>
                <w:sz w:val="20"/>
                <w:szCs w:val="20"/>
              </w:rPr>
            </w:pPr>
            <w:r w:rsidRPr="003C1A04">
              <w:rPr>
                <w:rFonts w:ascii="Arial" w:hAnsi="Arial" w:cs="Arial"/>
                <w:sz w:val="20"/>
                <w:szCs w:val="20"/>
              </w:rPr>
              <w:t>Consent explicitly obtained for generating genomic and phenotypic data</w:t>
            </w:r>
          </w:p>
          <w:p w:rsidR="005D70E7" w:rsidRPr="003C1A04" w:rsidRDefault="005D70E7" w:rsidP="003C1A04">
            <w:pPr>
              <w:pStyle w:val="ListParagraph"/>
              <w:numPr>
                <w:ilvl w:val="0"/>
                <w:numId w:val="20"/>
              </w:numPr>
              <w:rPr>
                <w:rFonts w:ascii="Arial" w:hAnsi="Arial" w:cs="Arial"/>
                <w:sz w:val="20"/>
                <w:szCs w:val="20"/>
              </w:rPr>
            </w:pPr>
            <w:r w:rsidRPr="003C1A04">
              <w:rPr>
                <w:rFonts w:ascii="Arial" w:hAnsi="Arial" w:cs="Arial"/>
                <w:sz w:val="20"/>
                <w:szCs w:val="20"/>
              </w:rPr>
              <w:t>Consent explicitly obtained for future research use</w:t>
            </w:r>
          </w:p>
          <w:p w:rsidR="005D70E7" w:rsidRPr="003C1A04" w:rsidRDefault="005D70E7" w:rsidP="003C1A04">
            <w:pPr>
              <w:pStyle w:val="ListParagraph"/>
              <w:numPr>
                <w:ilvl w:val="0"/>
                <w:numId w:val="20"/>
              </w:numPr>
              <w:rPr>
                <w:rFonts w:ascii="Arial" w:hAnsi="Arial" w:cs="Arial"/>
                <w:sz w:val="20"/>
                <w:szCs w:val="20"/>
              </w:rPr>
            </w:pPr>
            <w:r w:rsidRPr="003C1A04">
              <w:rPr>
                <w:rFonts w:ascii="Arial" w:hAnsi="Arial" w:cs="Arial"/>
                <w:sz w:val="20"/>
                <w:szCs w:val="20"/>
              </w:rPr>
              <w:t>Consent explicitly obtained for broad sharing</w:t>
            </w:r>
          </w:p>
          <w:p w:rsidR="005D70E7" w:rsidRPr="003C1A04" w:rsidRDefault="005D70E7" w:rsidP="003C1A04">
            <w:pPr>
              <w:pStyle w:val="ListParagraph"/>
              <w:numPr>
                <w:ilvl w:val="0"/>
                <w:numId w:val="20"/>
              </w:numPr>
              <w:rPr>
                <w:rFonts w:ascii="Arial" w:hAnsi="Arial" w:cs="Arial"/>
                <w:sz w:val="20"/>
                <w:szCs w:val="20"/>
              </w:rPr>
            </w:pPr>
            <w:r w:rsidRPr="003C1A04">
              <w:rPr>
                <w:rFonts w:ascii="Arial" w:hAnsi="Arial" w:cs="Arial"/>
                <w:sz w:val="20"/>
                <w:szCs w:val="20"/>
              </w:rPr>
              <w:t>Consent explicitly obtained for unrestricted access (when individual level data will be shared through</w:t>
            </w:r>
            <w:r>
              <w:rPr>
                <w:rFonts w:ascii="Arial" w:hAnsi="Arial" w:cs="Arial"/>
                <w:sz w:val="20"/>
                <w:szCs w:val="20"/>
              </w:rPr>
              <w:t xml:space="preserve"> </w:t>
            </w:r>
            <w:r w:rsidRPr="003C1A04">
              <w:rPr>
                <w:rFonts w:ascii="Arial" w:hAnsi="Arial" w:cs="Arial"/>
                <w:sz w:val="20"/>
                <w:szCs w:val="20"/>
              </w:rPr>
              <w:t>unrestricted access as opposed to controlled access)</w:t>
            </w:r>
            <w:r>
              <w:rPr>
                <w:rFonts w:ascii="Arial" w:hAnsi="Arial" w:cs="Arial"/>
                <w:sz w:val="20"/>
                <w:szCs w:val="20"/>
              </w:rPr>
              <w:br/>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9178" w:type="dxa"/>
            <w:gridSpan w:val="6"/>
          </w:tcPr>
          <w:p w:rsidR="005D70E7" w:rsidRPr="00176F99" w:rsidRDefault="005D70E7" w:rsidP="00176F99">
            <w:pPr>
              <w:rPr>
                <w:rFonts w:ascii="Arial" w:hAnsi="Arial" w:cs="Arial"/>
                <w:sz w:val="20"/>
                <w:szCs w:val="20"/>
              </w:rPr>
            </w:pPr>
            <w:r>
              <w:rPr>
                <w:rFonts w:ascii="Arial" w:hAnsi="Arial" w:cs="Arial"/>
                <w:sz w:val="20"/>
                <w:szCs w:val="20"/>
              </w:rPr>
              <w:t xml:space="preserve">Specimens were collected from subjects </w:t>
            </w:r>
            <w:r w:rsidRPr="00176F99">
              <w:rPr>
                <w:rFonts w:ascii="Arial" w:hAnsi="Arial" w:cs="Arial"/>
                <w:b/>
                <w:sz w:val="20"/>
                <w:szCs w:val="20"/>
              </w:rPr>
              <w:t>before</w:t>
            </w:r>
            <w:r>
              <w:rPr>
                <w:rFonts w:ascii="Arial" w:hAnsi="Arial" w:cs="Arial"/>
                <w:sz w:val="20"/>
                <w:szCs w:val="20"/>
              </w:rPr>
              <w:t xml:space="preserve"> January 25, 2015</w:t>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450" w:type="dxa"/>
          </w:tcPr>
          <w:p w:rsidR="005D70E7" w:rsidRDefault="005D70E7" w:rsidP="00176F99">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8728" w:type="dxa"/>
            <w:gridSpan w:val="5"/>
          </w:tcPr>
          <w:p w:rsidR="005D70E7" w:rsidRDefault="005D70E7" w:rsidP="00176F99">
            <w:pPr>
              <w:rPr>
                <w:rFonts w:ascii="Arial" w:hAnsi="Arial" w:cs="Arial"/>
                <w:sz w:val="20"/>
                <w:szCs w:val="20"/>
              </w:rPr>
            </w:pPr>
            <w:r>
              <w:rPr>
                <w:rFonts w:ascii="Arial" w:hAnsi="Arial" w:cs="Arial"/>
                <w:sz w:val="20"/>
                <w:szCs w:val="20"/>
              </w:rPr>
              <w:t>Specimens were de-identified when collected from subjects</w:t>
            </w:r>
          </w:p>
        </w:tc>
      </w:tr>
      <w:tr w:rsidR="005D70E7" w:rsidRPr="00852406" w:rsidTr="00C95541">
        <w:trPr>
          <w:trHeight w:val="259"/>
          <w:jc w:val="center"/>
        </w:trPr>
        <w:tc>
          <w:tcPr>
            <w:tcW w:w="2702" w:type="dxa"/>
            <w:gridSpan w:val="6"/>
          </w:tcPr>
          <w:p w:rsidR="005D70E7" w:rsidRDefault="005D70E7" w:rsidP="00176F99">
            <w:pPr>
              <w:rPr>
                <w:rFonts w:ascii="Arial" w:hAnsi="Arial" w:cs="Arial"/>
                <w:sz w:val="20"/>
                <w:szCs w:val="20"/>
              </w:rPr>
            </w:pPr>
          </w:p>
        </w:tc>
        <w:tc>
          <w:tcPr>
            <w:tcW w:w="8278" w:type="dxa"/>
            <w:gridSpan w:val="4"/>
          </w:tcPr>
          <w:p w:rsidR="005D70E7" w:rsidRDefault="005D70E7" w:rsidP="00176F99">
            <w:pPr>
              <w:rPr>
                <w:rFonts w:ascii="Arial" w:hAnsi="Arial" w:cs="Arial"/>
                <w:sz w:val="20"/>
                <w:szCs w:val="20"/>
              </w:rPr>
            </w:pPr>
            <w:r>
              <w:rPr>
                <w:rFonts w:ascii="Arial" w:hAnsi="Arial" w:cs="Arial"/>
                <w:sz w:val="20"/>
                <w:szCs w:val="20"/>
              </w:rPr>
              <w:t>No consent requirements</w:t>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450" w:type="dxa"/>
          </w:tcPr>
          <w:p w:rsidR="005D70E7" w:rsidRDefault="005D70E7" w:rsidP="00176F99">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8728" w:type="dxa"/>
            <w:gridSpan w:val="5"/>
          </w:tcPr>
          <w:p w:rsidR="005D70E7" w:rsidRDefault="005D70E7" w:rsidP="00176F99">
            <w:pPr>
              <w:rPr>
                <w:rFonts w:ascii="Arial" w:hAnsi="Arial" w:cs="Arial"/>
                <w:sz w:val="20"/>
                <w:szCs w:val="20"/>
              </w:rPr>
            </w:pPr>
            <w:r>
              <w:rPr>
                <w:rFonts w:ascii="Arial" w:hAnsi="Arial" w:cs="Arial"/>
                <w:sz w:val="20"/>
                <w:szCs w:val="20"/>
              </w:rPr>
              <w:t>Specimens were identifiable when collected from subjects</w:t>
            </w:r>
          </w:p>
        </w:tc>
      </w:tr>
      <w:tr w:rsidR="005D70E7" w:rsidRPr="00852406" w:rsidTr="00C95541">
        <w:trPr>
          <w:trHeight w:val="259"/>
          <w:jc w:val="center"/>
        </w:trPr>
        <w:tc>
          <w:tcPr>
            <w:tcW w:w="2702" w:type="dxa"/>
            <w:gridSpan w:val="6"/>
          </w:tcPr>
          <w:p w:rsidR="005D70E7" w:rsidRDefault="005D70E7" w:rsidP="00176F99">
            <w:pPr>
              <w:rPr>
                <w:rFonts w:ascii="Arial" w:hAnsi="Arial" w:cs="Arial"/>
                <w:sz w:val="20"/>
                <w:szCs w:val="20"/>
              </w:rPr>
            </w:pPr>
          </w:p>
        </w:tc>
        <w:tc>
          <w:tcPr>
            <w:tcW w:w="8278" w:type="dxa"/>
            <w:gridSpan w:val="4"/>
          </w:tcPr>
          <w:p w:rsidR="005D70E7" w:rsidRDefault="005D70E7" w:rsidP="003C1A04">
            <w:pPr>
              <w:rPr>
                <w:rFonts w:ascii="Arial" w:hAnsi="Arial" w:cs="Arial"/>
                <w:i/>
                <w:sz w:val="18"/>
                <w:szCs w:val="18"/>
              </w:rPr>
            </w:pPr>
            <w:r w:rsidRPr="003C1A04">
              <w:rPr>
                <w:rFonts w:ascii="Arial" w:hAnsi="Arial" w:cs="Arial"/>
                <w:sz w:val="20"/>
                <w:szCs w:val="20"/>
              </w:rPr>
              <w:t xml:space="preserve">Consent was obtained for research with specimens </w:t>
            </w:r>
            <w:r w:rsidRPr="003C1A04">
              <w:rPr>
                <w:rFonts w:ascii="Arial" w:hAnsi="Arial" w:cs="Arial"/>
                <w:i/>
                <w:sz w:val="18"/>
                <w:szCs w:val="18"/>
              </w:rPr>
              <w:t>(NOTE:  This consent requirement is limited to these elements and refers to any process that may or may not be the process described in 45 CFR 46)</w:t>
            </w:r>
          </w:p>
          <w:p w:rsidR="005D70E7" w:rsidRPr="003C1A04" w:rsidRDefault="005D70E7" w:rsidP="003C1A04">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generating genomic and phenotypic data</w:t>
            </w:r>
          </w:p>
          <w:p w:rsidR="005D70E7" w:rsidRPr="003C1A04" w:rsidRDefault="005D70E7" w:rsidP="003C1A04">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future research use</w:t>
            </w:r>
          </w:p>
          <w:p w:rsidR="005D70E7" w:rsidRPr="003C1A04" w:rsidRDefault="005D70E7" w:rsidP="003C1A04">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broad sharing</w:t>
            </w:r>
          </w:p>
          <w:p w:rsidR="005D70E7" w:rsidRPr="003C1A04" w:rsidRDefault="005D70E7" w:rsidP="003C1A04">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unrestricted access (when individual level data will be shared through unrestricted access as opposed to controlled access)</w:t>
            </w:r>
            <w:r>
              <w:rPr>
                <w:rFonts w:ascii="Arial" w:hAnsi="Arial" w:cs="Arial"/>
                <w:sz w:val="20"/>
                <w:szCs w:val="20"/>
              </w:rPr>
              <w:br/>
            </w:r>
          </w:p>
        </w:tc>
      </w:tr>
      <w:tr w:rsidR="005D70E7" w:rsidRPr="00852406" w:rsidTr="00C95541">
        <w:trPr>
          <w:trHeight w:val="259"/>
          <w:jc w:val="center"/>
        </w:trPr>
        <w:tc>
          <w:tcPr>
            <w:tcW w:w="1352" w:type="dxa"/>
            <w:gridSpan w:val="3"/>
          </w:tcPr>
          <w:p w:rsidR="005D70E7" w:rsidRPr="00176F99" w:rsidRDefault="005D70E7" w:rsidP="00176F99">
            <w:pPr>
              <w:rPr>
                <w:rFonts w:ascii="Arial" w:hAnsi="Arial" w:cs="Arial"/>
                <w:sz w:val="20"/>
                <w:szCs w:val="20"/>
              </w:rPr>
            </w:pPr>
          </w:p>
        </w:tc>
        <w:tc>
          <w:tcPr>
            <w:tcW w:w="9628" w:type="dxa"/>
            <w:gridSpan w:val="7"/>
          </w:tcPr>
          <w:p w:rsidR="005D70E7" w:rsidRPr="00176F99" w:rsidRDefault="005D70E7" w:rsidP="00176F99">
            <w:pPr>
              <w:pStyle w:val="ListParagraph"/>
              <w:numPr>
                <w:ilvl w:val="0"/>
                <w:numId w:val="19"/>
              </w:numPr>
              <w:rPr>
                <w:rFonts w:ascii="Arial" w:hAnsi="Arial" w:cs="Arial"/>
                <w:sz w:val="20"/>
                <w:szCs w:val="20"/>
              </w:rPr>
            </w:pPr>
            <w:r w:rsidRPr="00176F99">
              <w:rPr>
                <w:rFonts w:ascii="Arial" w:hAnsi="Arial" w:cs="Arial"/>
                <w:sz w:val="20"/>
                <w:szCs w:val="20"/>
              </w:rPr>
              <w:t xml:space="preserve">NIH grant or contract submitted </w:t>
            </w:r>
            <w:r w:rsidRPr="00176F99">
              <w:rPr>
                <w:rFonts w:ascii="Arial" w:hAnsi="Arial" w:cs="Arial"/>
                <w:b/>
                <w:sz w:val="20"/>
                <w:szCs w:val="20"/>
              </w:rPr>
              <w:t>on or after</w:t>
            </w:r>
            <w:r w:rsidRPr="00176F99">
              <w:rPr>
                <w:rFonts w:ascii="Arial" w:hAnsi="Arial" w:cs="Arial"/>
                <w:sz w:val="20"/>
                <w:szCs w:val="20"/>
              </w:rPr>
              <w:t xml:space="preserve"> January 25, 2008 but </w:t>
            </w:r>
            <w:r w:rsidRPr="00176F99">
              <w:rPr>
                <w:rFonts w:ascii="Arial" w:hAnsi="Arial" w:cs="Arial"/>
                <w:b/>
                <w:sz w:val="20"/>
                <w:szCs w:val="20"/>
              </w:rPr>
              <w:t>before</w:t>
            </w:r>
            <w:r w:rsidRPr="00176F99">
              <w:rPr>
                <w:rFonts w:ascii="Arial" w:hAnsi="Arial" w:cs="Arial"/>
                <w:sz w:val="20"/>
                <w:szCs w:val="20"/>
              </w:rPr>
              <w:t xml:space="preserve"> January 25, 2015:</w:t>
            </w:r>
            <w:r>
              <w:rPr>
                <w:rFonts w:ascii="Arial" w:hAnsi="Arial" w:cs="Arial"/>
                <w:sz w:val="20"/>
                <w:szCs w:val="20"/>
              </w:rPr>
              <w:br/>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9178" w:type="dxa"/>
            <w:gridSpan w:val="6"/>
          </w:tcPr>
          <w:p w:rsidR="005D70E7" w:rsidRPr="00176F99" w:rsidRDefault="005D70E7" w:rsidP="00377E6B">
            <w:pPr>
              <w:rPr>
                <w:rFonts w:ascii="Arial" w:hAnsi="Arial" w:cs="Arial"/>
                <w:sz w:val="20"/>
                <w:szCs w:val="20"/>
              </w:rPr>
            </w:pPr>
            <w:r w:rsidRPr="003C1A04">
              <w:rPr>
                <w:rFonts w:ascii="Arial" w:hAnsi="Arial" w:cs="Arial"/>
                <w:sz w:val="20"/>
                <w:szCs w:val="20"/>
              </w:rPr>
              <w:t>Genome-wide association studies only</w:t>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450" w:type="dxa"/>
          </w:tcPr>
          <w:p w:rsidR="005D70E7" w:rsidRPr="003C1A04" w:rsidRDefault="005D70E7" w:rsidP="00377E6B">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8728" w:type="dxa"/>
            <w:gridSpan w:val="5"/>
          </w:tcPr>
          <w:p w:rsidR="005D70E7" w:rsidRPr="003C1A04" w:rsidRDefault="005D70E7" w:rsidP="00377E6B">
            <w:pPr>
              <w:rPr>
                <w:rFonts w:ascii="Arial" w:hAnsi="Arial" w:cs="Arial"/>
                <w:sz w:val="20"/>
                <w:szCs w:val="20"/>
              </w:rPr>
            </w:pPr>
            <w:r>
              <w:rPr>
                <w:rFonts w:ascii="Arial" w:hAnsi="Arial" w:cs="Arial"/>
                <w:sz w:val="20"/>
                <w:szCs w:val="20"/>
              </w:rPr>
              <w:t>Specimens were de-identified when collected from subjects</w:t>
            </w:r>
          </w:p>
        </w:tc>
      </w:tr>
      <w:tr w:rsidR="005D70E7" w:rsidRPr="00852406" w:rsidTr="00C95541">
        <w:trPr>
          <w:trHeight w:val="259"/>
          <w:jc w:val="center"/>
        </w:trPr>
        <w:tc>
          <w:tcPr>
            <w:tcW w:w="2702" w:type="dxa"/>
            <w:gridSpan w:val="6"/>
          </w:tcPr>
          <w:p w:rsidR="005D70E7" w:rsidRDefault="005D70E7" w:rsidP="00377E6B">
            <w:pPr>
              <w:rPr>
                <w:rFonts w:ascii="Arial" w:hAnsi="Arial" w:cs="Arial"/>
                <w:sz w:val="20"/>
                <w:szCs w:val="20"/>
              </w:rPr>
            </w:pPr>
          </w:p>
        </w:tc>
        <w:tc>
          <w:tcPr>
            <w:tcW w:w="8278" w:type="dxa"/>
            <w:gridSpan w:val="4"/>
          </w:tcPr>
          <w:p w:rsidR="005D70E7" w:rsidRDefault="005D70E7" w:rsidP="00377E6B">
            <w:pPr>
              <w:rPr>
                <w:rFonts w:ascii="Arial" w:hAnsi="Arial" w:cs="Arial"/>
                <w:sz w:val="20"/>
                <w:szCs w:val="20"/>
              </w:rPr>
            </w:pPr>
            <w:r>
              <w:rPr>
                <w:rFonts w:ascii="Arial" w:hAnsi="Arial" w:cs="Arial"/>
                <w:sz w:val="20"/>
                <w:szCs w:val="20"/>
              </w:rPr>
              <w:t>No consent requirements</w:t>
            </w:r>
          </w:p>
          <w:p w:rsidR="005D70E7" w:rsidRPr="009B53B0" w:rsidRDefault="005D70E7" w:rsidP="003C1A04">
            <w:pPr>
              <w:rPr>
                <w:rFonts w:ascii="Arial" w:hAnsi="Arial" w:cs="Arial"/>
                <w:sz w:val="20"/>
                <w:szCs w:val="20"/>
              </w:rPr>
            </w:pPr>
            <w:r w:rsidRPr="003C1A04">
              <w:rPr>
                <w:rFonts w:ascii="Arial" w:hAnsi="Arial" w:cs="Arial"/>
                <w:i/>
                <w:sz w:val="18"/>
                <w:szCs w:val="18"/>
              </w:rPr>
              <w:t>The NIH "GWAS policy" (NIH Policy for Sharing of Data Obtained in NIH Supported or Conducted Genome-Wide Association Studies (GWAS) is silent on samples that are de-identified or anonymous at the time of collection.</w:t>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450" w:type="dxa"/>
          </w:tcPr>
          <w:p w:rsidR="005D70E7" w:rsidRPr="003C1A04" w:rsidRDefault="005D70E7" w:rsidP="00377E6B">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8728" w:type="dxa"/>
            <w:gridSpan w:val="5"/>
          </w:tcPr>
          <w:p w:rsidR="005D70E7" w:rsidRPr="003C1A04" w:rsidRDefault="005D70E7" w:rsidP="00377E6B">
            <w:pPr>
              <w:rPr>
                <w:rFonts w:ascii="Arial" w:hAnsi="Arial" w:cs="Arial"/>
                <w:sz w:val="20"/>
                <w:szCs w:val="20"/>
              </w:rPr>
            </w:pPr>
            <w:r>
              <w:rPr>
                <w:rFonts w:ascii="Arial" w:hAnsi="Arial" w:cs="Arial"/>
                <w:sz w:val="20"/>
                <w:szCs w:val="20"/>
              </w:rPr>
              <w:t>Specimens were identifiable when collected from subjects</w:t>
            </w:r>
          </w:p>
        </w:tc>
      </w:tr>
      <w:tr w:rsidR="005D70E7" w:rsidRPr="00852406" w:rsidTr="00C95541">
        <w:trPr>
          <w:trHeight w:val="259"/>
          <w:jc w:val="center"/>
        </w:trPr>
        <w:tc>
          <w:tcPr>
            <w:tcW w:w="2702" w:type="dxa"/>
            <w:gridSpan w:val="6"/>
          </w:tcPr>
          <w:p w:rsidR="005D70E7" w:rsidRDefault="005D70E7" w:rsidP="00377E6B">
            <w:pPr>
              <w:rPr>
                <w:rFonts w:ascii="Arial" w:hAnsi="Arial" w:cs="Arial"/>
                <w:sz w:val="20"/>
                <w:szCs w:val="20"/>
              </w:rPr>
            </w:pPr>
          </w:p>
        </w:tc>
        <w:tc>
          <w:tcPr>
            <w:tcW w:w="8278" w:type="dxa"/>
            <w:gridSpan w:val="4"/>
          </w:tcPr>
          <w:p w:rsidR="005D70E7" w:rsidRDefault="005D70E7" w:rsidP="003C1A04">
            <w:pPr>
              <w:rPr>
                <w:rFonts w:ascii="Arial" w:hAnsi="Arial" w:cs="Arial"/>
                <w:sz w:val="20"/>
                <w:szCs w:val="20"/>
              </w:rPr>
            </w:pPr>
            <w:r w:rsidRPr="00176F99">
              <w:rPr>
                <w:rFonts w:ascii="Arial" w:hAnsi="Arial" w:cs="Arial"/>
                <w:sz w:val="20"/>
                <w:szCs w:val="20"/>
              </w:rPr>
              <w:t>Consent was obtained for</w:t>
            </w:r>
            <w:r>
              <w:rPr>
                <w:rFonts w:ascii="Arial" w:hAnsi="Arial" w:cs="Arial"/>
                <w:sz w:val="20"/>
                <w:szCs w:val="20"/>
              </w:rPr>
              <w:t xml:space="preserve"> research with specimens </w:t>
            </w:r>
            <w:r w:rsidRPr="003C1A04">
              <w:rPr>
                <w:rFonts w:ascii="Arial" w:hAnsi="Arial" w:cs="Arial"/>
                <w:i/>
                <w:sz w:val="18"/>
                <w:szCs w:val="18"/>
              </w:rPr>
              <w:t xml:space="preserve">(NOTE:  This consent requirement is </w:t>
            </w:r>
            <w:r w:rsidRPr="003C1A04">
              <w:rPr>
                <w:rFonts w:ascii="Arial" w:hAnsi="Arial" w:cs="Arial"/>
                <w:i/>
                <w:sz w:val="18"/>
                <w:szCs w:val="18"/>
              </w:rPr>
              <w:lastRenderedPageBreak/>
              <w:t>limited to these elements and refers to any process that may or may not be the process described in 45 CFR 46)</w:t>
            </w:r>
          </w:p>
          <w:p w:rsidR="005D70E7" w:rsidRPr="003C1A04" w:rsidRDefault="005D70E7" w:rsidP="003C1A04">
            <w:pPr>
              <w:pStyle w:val="ListParagraph"/>
              <w:numPr>
                <w:ilvl w:val="0"/>
                <w:numId w:val="20"/>
              </w:numPr>
              <w:rPr>
                <w:rFonts w:ascii="Arial" w:hAnsi="Arial" w:cs="Arial"/>
                <w:sz w:val="20"/>
                <w:szCs w:val="20"/>
              </w:rPr>
            </w:pPr>
            <w:r w:rsidRPr="003C1A04">
              <w:rPr>
                <w:rFonts w:ascii="Arial" w:hAnsi="Arial" w:cs="Arial"/>
                <w:sz w:val="20"/>
                <w:szCs w:val="20"/>
              </w:rPr>
              <w:t>Consent explicitly obtained for generating genomic and phenotypic data</w:t>
            </w:r>
          </w:p>
          <w:p w:rsidR="005D70E7" w:rsidRPr="003C1A04" w:rsidRDefault="005D70E7" w:rsidP="003C1A04">
            <w:pPr>
              <w:pStyle w:val="ListParagraph"/>
              <w:numPr>
                <w:ilvl w:val="0"/>
                <w:numId w:val="20"/>
              </w:numPr>
              <w:rPr>
                <w:rFonts w:ascii="Arial" w:hAnsi="Arial" w:cs="Arial"/>
                <w:sz w:val="20"/>
                <w:szCs w:val="20"/>
              </w:rPr>
            </w:pPr>
            <w:r w:rsidRPr="003C1A04">
              <w:rPr>
                <w:rFonts w:ascii="Arial" w:hAnsi="Arial" w:cs="Arial"/>
                <w:sz w:val="20"/>
                <w:szCs w:val="20"/>
              </w:rPr>
              <w:t>Consent explicitly obtained for future research use</w:t>
            </w:r>
          </w:p>
          <w:p w:rsidR="005D70E7" w:rsidRPr="003C1A04" w:rsidRDefault="005D70E7" w:rsidP="003C1A04">
            <w:pPr>
              <w:pStyle w:val="ListParagraph"/>
              <w:numPr>
                <w:ilvl w:val="0"/>
                <w:numId w:val="20"/>
              </w:numPr>
              <w:rPr>
                <w:rFonts w:ascii="Arial" w:hAnsi="Arial" w:cs="Arial"/>
                <w:sz w:val="20"/>
                <w:szCs w:val="20"/>
              </w:rPr>
            </w:pPr>
            <w:r w:rsidRPr="003C1A04">
              <w:rPr>
                <w:rFonts w:ascii="Arial" w:hAnsi="Arial" w:cs="Arial"/>
                <w:sz w:val="20"/>
                <w:szCs w:val="20"/>
              </w:rPr>
              <w:t>Consent explicitly obtained for broad sharing</w:t>
            </w:r>
          </w:p>
          <w:p w:rsidR="005D70E7" w:rsidRPr="003C1A04" w:rsidRDefault="005D70E7" w:rsidP="003C1A04">
            <w:pPr>
              <w:pStyle w:val="ListParagraph"/>
              <w:numPr>
                <w:ilvl w:val="0"/>
                <w:numId w:val="20"/>
              </w:numPr>
              <w:rPr>
                <w:rFonts w:ascii="Arial" w:hAnsi="Arial" w:cs="Arial"/>
                <w:sz w:val="20"/>
                <w:szCs w:val="20"/>
              </w:rPr>
            </w:pPr>
            <w:r w:rsidRPr="003C1A04">
              <w:rPr>
                <w:rFonts w:ascii="Arial" w:hAnsi="Arial" w:cs="Arial"/>
                <w:sz w:val="20"/>
                <w:szCs w:val="20"/>
              </w:rPr>
              <w:t>Consent explicitly obtained for unrestricted access (when individual level data will be shared through unrestricted access as opposed to controlled access)</w:t>
            </w:r>
            <w:r>
              <w:rPr>
                <w:rFonts w:ascii="Arial" w:hAnsi="Arial" w:cs="Arial"/>
                <w:sz w:val="20"/>
                <w:szCs w:val="20"/>
              </w:rPr>
              <w:br/>
            </w:r>
          </w:p>
        </w:tc>
      </w:tr>
      <w:tr w:rsidR="005D70E7" w:rsidRPr="00852406" w:rsidTr="00C95541">
        <w:trPr>
          <w:trHeight w:val="259"/>
          <w:jc w:val="center"/>
        </w:trPr>
        <w:tc>
          <w:tcPr>
            <w:tcW w:w="1802" w:type="dxa"/>
            <w:gridSpan w:val="4"/>
          </w:tcPr>
          <w:p w:rsidR="005D70E7" w:rsidRPr="00176F99" w:rsidRDefault="005D70E7" w:rsidP="00176F99">
            <w:pPr>
              <w:pStyle w:val="ListParagraph"/>
              <w:ind w:left="360"/>
              <w:rPr>
                <w:rFonts w:ascii="Arial" w:hAnsi="Arial" w:cs="Arial"/>
                <w:sz w:val="20"/>
                <w:szCs w:val="20"/>
              </w:rPr>
            </w:pPr>
          </w:p>
        </w:tc>
        <w:tc>
          <w:tcPr>
            <w:tcW w:w="9178" w:type="dxa"/>
            <w:gridSpan w:val="6"/>
          </w:tcPr>
          <w:p w:rsidR="005D70E7" w:rsidRPr="00176F99" w:rsidRDefault="005D70E7" w:rsidP="00377E6B">
            <w:pPr>
              <w:rPr>
                <w:rFonts w:ascii="Arial" w:hAnsi="Arial" w:cs="Arial"/>
                <w:sz w:val="20"/>
                <w:szCs w:val="20"/>
              </w:rPr>
            </w:pPr>
            <w:r w:rsidRPr="003C1A04">
              <w:rPr>
                <w:rFonts w:ascii="Arial" w:hAnsi="Arial" w:cs="Arial"/>
                <w:sz w:val="20"/>
                <w:szCs w:val="20"/>
              </w:rPr>
              <w:t>All other genomic data which may be shared broadly</w:t>
            </w:r>
          </w:p>
        </w:tc>
      </w:tr>
      <w:tr w:rsidR="005D70E7" w:rsidRPr="00852406" w:rsidTr="00C95541">
        <w:trPr>
          <w:trHeight w:val="259"/>
          <w:jc w:val="center"/>
        </w:trPr>
        <w:tc>
          <w:tcPr>
            <w:tcW w:w="1802" w:type="dxa"/>
            <w:gridSpan w:val="4"/>
          </w:tcPr>
          <w:p w:rsidR="005D70E7" w:rsidRPr="00176F99" w:rsidRDefault="005D70E7" w:rsidP="00176F99">
            <w:pPr>
              <w:pStyle w:val="ListParagraph"/>
              <w:ind w:left="360"/>
              <w:rPr>
                <w:rFonts w:ascii="Arial" w:hAnsi="Arial" w:cs="Arial"/>
                <w:sz w:val="20"/>
                <w:szCs w:val="20"/>
              </w:rPr>
            </w:pPr>
          </w:p>
        </w:tc>
        <w:tc>
          <w:tcPr>
            <w:tcW w:w="450" w:type="dxa"/>
          </w:tcPr>
          <w:p w:rsidR="005D70E7" w:rsidRPr="003C1A04" w:rsidRDefault="005D70E7" w:rsidP="00377E6B">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8728" w:type="dxa"/>
            <w:gridSpan w:val="5"/>
          </w:tcPr>
          <w:p w:rsidR="005D70E7" w:rsidRPr="003C1A04" w:rsidRDefault="005D70E7" w:rsidP="00377E6B">
            <w:pPr>
              <w:rPr>
                <w:rFonts w:ascii="Arial" w:hAnsi="Arial" w:cs="Arial"/>
                <w:sz w:val="20"/>
                <w:szCs w:val="20"/>
              </w:rPr>
            </w:pPr>
            <w:r>
              <w:rPr>
                <w:rFonts w:ascii="Arial" w:hAnsi="Arial" w:cs="Arial"/>
                <w:sz w:val="20"/>
                <w:szCs w:val="20"/>
              </w:rPr>
              <w:t>Specimens were de-identified when collected from subjects</w:t>
            </w:r>
          </w:p>
        </w:tc>
      </w:tr>
      <w:tr w:rsidR="005D70E7" w:rsidRPr="00852406" w:rsidTr="00C95541">
        <w:trPr>
          <w:trHeight w:val="259"/>
          <w:jc w:val="center"/>
        </w:trPr>
        <w:tc>
          <w:tcPr>
            <w:tcW w:w="2702" w:type="dxa"/>
            <w:gridSpan w:val="6"/>
          </w:tcPr>
          <w:p w:rsidR="005D70E7" w:rsidRDefault="005D70E7" w:rsidP="00377E6B">
            <w:pPr>
              <w:rPr>
                <w:rFonts w:ascii="Arial" w:hAnsi="Arial" w:cs="Arial"/>
                <w:sz w:val="20"/>
                <w:szCs w:val="20"/>
              </w:rPr>
            </w:pPr>
          </w:p>
        </w:tc>
        <w:tc>
          <w:tcPr>
            <w:tcW w:w="8278" w:type="dxa"/>
            <w:gridSpan w:val="4"/>
          </w:tcPr>
          <w:p w:rsidR="005D70E7" w:rsidRDefault="005D70E7" w:rsidP="00377E6B">
            <w:pPr>
              <w:rPr>
                <w:rFonts w:ascii="Arial" w:hAnsi="Arial" w:cs="Arial"/>
                <w:sz w:val="20"/>
                <w:szCs w:val="20"/>
              </w:rPr>
            </w:pPr>
            <w:r>
              <w:rPr>
                <w:rFonts w:ascii="Arial" w:hAnsi="Arial" w:cs="Arial"/>
                <w:sz w:val="20"/>
                <w:szCs w:val="20"/>
              </w:rPr>
              <w:t>No consent requirements</w:t>
            </w:r>
          </w:p>
        </w:tc>
      </w:tr>
      <w:tr w:rsidR="005D70E7" w:rsidRPr="00852406" w:rsidTr="00C95541">
        <w:trPr>
          <w:trHeight w:val="259"/>
          <w:jc w:val="center"/>
        </w:trPr>
        <w:tc>
          <w:tcPr>
            <w:tcW w:w="1802" w:type="dxa"/>
            <w:gridSpan w:val="4"/>
          </w:tcPr>
          <w:p w:rsidR="005D70E7" w:rsidRPr="00176F99" w:rsidRDefault="005D70E7" w:rsidP="00176F99">
            <w:pPr>
              <w:pStyle w:val="ListParagraph"/>
              <w:ind w:left="360"/>
              <w:rPr>
                <w:rFonts w:ascii="Arial" w:hAnsi="Arial" w:cs="Arial"/>
                <w:sz w:val="20"/>
                <w:szCs w:val="20"/>
              </w:rPr>
            </w:pPr>
          </w:p>
        </w:tc>
        <w:tc>
          <w:tcPr>
            <w:tcW w:w="450" w:type="dxa"/>
          </w:tcPr>
          <w:p w:rsidR="005D70E7" w:rsidRPr="003C1A04" w:rsidRDefault="005D70E7" w:rsidP="00377E6B">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8728" w:type="dxa"/>
            <w:gridSpan w:val="5"/>
          </w:tcPr>
          <w:p w:rsidR="005D70E7" w:rsidRPr="003C1A04" w:rsidRDefault="005D70E7" w:rsidP="003C1A04">
            <w:pPr>
              <w:rPr>
                <w:rFonts w:ascii="Arial" w:hAnsi="Arial" w:cs="Arial"/>
                <w:sz w:val="20"/>
                <w:szCs w:val="20"/>
              </w:rPr>
            </w:pPr>
            <w:r>
              <w:rPr>
                <w:rFonts w:ascii="Arial" w:hAnsi="Arial" w:cs="Arial"/>
                <w:sz w:val="20"/>
                <w:szCs w:val="20"/>
              </w:rPr>
              <w:t>Specimens were identifiable when collected from subjects</w:t>
            </w:r>
          </w:p>
        </w:tc>
      </w:tr>
      <w:tr w:rsidR="005D70E7" w:rsidRPr="00852406" w:rsidTr="00C95541">
        <w:trPr>
          <w:trHeight w:val="259"/>
          <w:jc w:val="center"/>
        </w:trPr>
        <w:tc>
          <w:tcPr>
            <w:tcW w:w="2702" w:type="dxa"/>
            <w:gridSpan w:val="6"/>
          </w:tcPr>
          <w:p w:rsidR="005D70E7" w:rsidRDefault="005D70E7" w:rsidP="00377E6B">
            <w:pPr>
              <w:rPr>
                <w:rFonts w:ascii="Arial" w:hAnsi="Arial" w:cs="Arial"/>
                <w:sz w:val="20"/>
                <w:szCs w:val="20"/>
              </w:rPr>
            </w:pPr>
          </w:p>
        </w:tc>
        <w:tc>
          <w:tcPr>
            <w:tcW w:w="8278" w:type="dxa"/>
            <w:gridSpan w:val="4"/>
          </w:tcPr>
          <w:p w:rsidR="005D70E7" w:rsidRDefault="005D70E7" w:rsidP="003C1A04">
            <w:pPr>
              <w:rPr>
                <w:rFonts w:ascii="Arial" w:hAnsi="Arial" w:cs="Arial"/>
                <w:i/>
                <w:sz w:val="18"/>
                <w:szCs w:val="18"/>
              </w:rPr>
            </w:pPr>
            <w:r w:rsidRPr="003C1A04">
              <w:rPr>
                <w:rFonts w:ascii="Arial" w:hAnsi="Arial" w:cs="Arial"/>
                <w:sz w:val="20"/>
                <w:szCs w:val="20"/>
              </w:rPr>
              <w:t xml:space="preserve">Consent was obtained for research with specimens </w:t>
            </w:r>
            <w:r w:rsidRPr="003C1A04">
              <w:rPr>
                <w:rFonts w:ascii="Arial" w:hAnsi="Arial" w:cs="Arial"/>
                <w:i/>
                <w:sz w:val="18"/>
                <w:szCs w:val="18"/>
              </w:rPr>
              <w:t>(NOTE:  This consent requirement is limited to these elements and refers to any process that may or may not be the process described in 45 CFR 46)</w:t>
            </w:r>
          </w:p>
          <w:p w:rsidR="005D70E7" w:rsidRPr="003C1A04" w:rsidRDefault="005D70E7" w:rsidP="003C1A04">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generating genomic and phenotypic data</w:t>
            </w:r>
          </w:p>
          <w:p w:rsidR="005D70E7" w:rsidRPr="003C1A04" w:rsidRDefault="005D70E7" w:rsidP="003C1A04">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future research use</w:t>
            </w:r>
          </w:p>
          <w:p w:rsidR="005D70E7" w:rsidRPr="003C1A04" w:rsidRDefault="005D70E7" w:rsidP="003C1A04">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broad sharing</w:t>
            </w:r>
          </w:p>
          <w:p w:rsidR="005D70E7" w:rsidRPr="003C1A04" w:rsidRDefault="005D70E7" w:rsidP="003C1A04">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unrestricted access (when individual level data will be shared through unrestricted access as opposed to controlled access)</w:t>
            </w:r>
            <w:r>
              <w:rPr>
                <w:rFonts w:ascii="Arial" w:hAnsi="Arial" w:cs="Arial"/>
                <w:sz w:val="20"/>
                <w:szCs w:val="20"/>
              </w:rPr>
              <w:br/>
            </w:r>
          </w:p>
        </w:tc>
      </w:tr>
      <w:tr w:rsidR="005D70E7" w:rsidRPr="00852406" w:rsidTr="00C95541">
        <w:trPr>
          <w:trHeight w:val="259"/>
          <w:jc w:val="center"/>
        </w:trPr>
        <w:tc>
          <w:tcPr>
            <w:tcW w:w="1352" w:type="dxa"/>
            <w:gridSpan w:val="3"/>
          </w:tcPr>
          <w:p w:rsidR="005D70E7" w:rsidRPr="00176F99" w:rsidRDefault="005D70E7" w:rsidP="00176F99">
            <w:pPr>
              <w:rPr>
                <w:rFonts w:ascii="Arial" w:hAnsi="Arial" w:cs="Arial"/>
                <w:sz w:val="20"/>
                <w:szCs w:val="20"/>
              </w:rPr>
            </w:pPr>
          </w:p>
        </w:tc>
        <w:tc>
          <w:tcPr>
            <w:tcW w:w="9628" w:type="dxa"/>
            <w:gridSpan w:val="7"/>
          </w:tcPr>
          <w:p w:rsidR="005D70E7" w:rsidRPr="00176F99" w:rsidRDefault="005D70E7" w:rsidP="00176F99">
            <w:pPr>
              <w:pStyle w:val="ListParagraph"/>
              <w:numPr>
                <w:ilvl w:val="0"/>
                <w:numId w:val="19"/>
              </w:numPr>
              <w:rPr>
                <w:rFonts w:ascii="Arial" w:hAnsi="Arial" w:cs="Arial"/>
                <w:sz w:val="20"/>
                <w:szCs w:val="20"/>
              </w:rPr>
            </w:pPr>
            <w:r w:rsidRPr="00176F99">
              <w:rPr>
                <w:rFonts w:ascii="Arial" w:hAnsi="Arial" w:cs="Arial"/>
                <w:sz w:val="20"/>
                <w:szCs w:val="20"/>
              </w:rPr>
              <w:t>All other funding:</w:t>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450" w:type="dxa"/>
          </w:tcPr>
          <w:p w:rsidR="005D70E7" w:rsidRPr="00176F99" w:rsidRDefault="005D70E7" w:rsidP="00377E6B">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8728" w:type="dxa"/>
            <w:gridSpan w:val="5"/>
          </w:tcPr>
          <w:p w:rsidR="005D70E7" w:rsidRPr="00176F99" w:rsidRDefault="005D70E7" w:rsidP="00377E6B">
            <w:pPr>
              <w:rPr>
                <w:rFonts w:ascii="Arial" w:hAnsi="Arial" w:cs="Arial"/>
                <w:sz w:val="20"/>
                <w:szCs w:val="20"/>
              </w:rPr>
            </w:pPr>
            <w:r>
              <w:rPr>
                <w:rFonts w:ascii="Arial" w:hAnsi="Arial" w:cs="Arial"/>
                <w:sz w:val="20"/>
                <w:szCs w:val="20"/>
              </w:rPr>
              <w:t>Specimens were de-identified when collected from subjects</w:t>
            </w:r>
          </w:p>
        </w:tc>
      </w:tr>
      <w:tr w:rsidR="005D70E7" w:rsidRPr="00852406" w:rsidTr="00C95541">
        <w:trPr>
          <w:trHeight w:val="259"/>
          <w:jc w:val="center"/>
        </w:trPr>
        <w:tc>
          <w:tcPr>
            <w:tcW w:w="2702" w:type="dxa"/>
            <w:gridSpan w:val="6"/>
          </w:tcPr>
          <w:p w:rsidR="005D70E7" w:rsidRDefault="005D70E7" w:rsidP="00377E6B">
            <w:pPr>
              <w:rPr>
                <w:rFonts w:ascii="Arial" w:hAnsi="Arial" w:cs="Arial"/>
                <w:sz w:val="20"/>
                <w:szCs w:val="20"/>
              </w:rPr>
            </w:pPr>
          </w:p>
        </w:tc>
        <w:tc>
          <w:tcPr>
            <w:tcW w:w="8278" w:type="dxa"/>
            <w:gridSpan w:val="4"/>
          </w:tcPr>
          <w:p w:rsidR="005D70E7" w:rsidRDefault="005D70E7" w:rsidP="00377E6B">
            <w:pPr>
              <w:rPr>
                <w:rFonts w:ascii="Arial" w:hAnsi="Arial" w:cs="Arial"/>
                <w:sz w:val="20"/>
                <w:szCs w:val="20"/>
              </w:rPr>
            </w:pPr>
            <w:r>
              <w:rPr>
                <w:rFonts w:ascii="Arial" w:hAnsi="Arial" w:cs="Arial"/>
                <w:sz w:val="20"/>
                <w:szCs w:val="20"/>
              </w:rPr>
              <w:t>No consent requirements</w:t>
            </w:r>
          </w:p>
        </w:tc>
      </w:tr>
      <w:tr w:rsidR="005D70E7" w:rsidRPr="00852406" w:rsidTr="00C95541">
        <w:trPr>
          <w:trHeight w:val="259"/>
          <w:jc w:val="center"/>
        </w:trPr>
        <w:tc>
          <w:tcPr>
            <w:tcW w:w="1802" w:type="dxa"/>
            <w:gridSpan w:val="4"/>
          </w:tcPr>
          <w:p w:rsidR="005D70E7" w:rsidRPr="00176F99" w:rsidRDefault="005D70E7" w:rsidP="00176F99">
            <w:pPr>
              <w:rPr>
                <w:rFonts w:ascii="Arial" w:hAnsi="Arial" w:cs="Arial"/>
                <w:sz w:val="20"/>
                <w:szCs w:val="20"/>
              </w:rPr>
            </w:pPr>
          </w:p>
        </w:tc>
        <w:tc>
          <w:tcPr>
            <w:tcW w:w="450" w:type="dxa"/>
          </w:tcPr>
          <w:p w:rsidR="005D70E7" w:rsidRDefault="005D70E7" w:rsidP="00377E6B">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8728" w:type="dxa"/>
            <w:gridSpan w:val="5"/>
          </w:tcPr>
          <w:p w:rsidR="005D70E7" w:rsidRDefault="005D70E7" w:rsidP="00377E6B">
            <w:pPr>
              <w:rPr>
                <w:rFonts w:ascii="Arial" w:hAnsi="Arial" w:cs="Arial"/>
                <w:sz w:val="20"/>
                <w:szCs w:val="20"/>
              </w:rPr>
            </w:pPr>
            <w:r>
              <w:rPr>
                <w:rFonts w:ascii="Arial" w:hAnsi="Arial" w:cs="Arial"/>
                <w:sz w:val="20"/>
                <w:szCs w:val="20"/>
              </w:rPr>
              <w:t>Specimens were identifiable when collected from subjects</w:t>
            </w:r>
          </w:p>
        </w:tc>
      </w:tr>
      <w:tr w:rsidR="005D70E7" w:rsidRPr="00852406" w:rsidTr="00C95541">
        <w:trPr>
          <w:trHeight w:val="259"/>
          <w:jc w:val="center"/>
        </w:trPr>
        <w:tc>
          <w:tcPr>
            <w:tcW w:w="2702" w:type="dxa"/>
            <w:gridSpan w:val="6"/>
          </w:tcPr>
          <w:p w:rsidR="005D70E7" w:rsidRDefault="005D70E7" w:rsidP="00377E6B">
            <w:pPr>
              <w:rPr>
                <w:rFonts w:ascii="Arial" w:hAnsi="Arial" w:cs="Arial"/>
                <w:sz w:val="20"/>
                <w:szCs w:val="20"/>
              </w:rPr>
            </w:pPr>
          </w:p>
        </w:tc>
        <w:tc>
          <w:tcPr>
            <w:tcW w:w="8278" w:type="dxa"/>
            <w:gridSpan w:val="4"/>
          </w:tcPr>
          <w:p w:rsidR="005D70E7" w:rsidRDefault="005D70E7" w:rsidP="009B53B0">
            <w:pPr>
              <w:rPr>
                <w:rFonts w:ascii="Arial" w:hAnsi="Arial" w:cs="Arial"/>
                <w:i/>
                <w:sz w:val="18"/>
                <w:szCs w:val="18"/>
              </w:rPr>
            </w:pPr>
            <w:r w:rsidRPr="003C1A04">
              <w:rPr>
                <w:rFonts w:ascii="Arial" w:hAnsi="Arial" w:cs="Arial"/>
                <w:sz w:val="20"/>
                <w:szCs w:val="20"/>
              </w:rPr>
              <w:t xml:space="preserve">Consent was obtained for research with specimens </w:t>
            </w:r>
            <w:r w:rsidRPr="003C1A04">
              <w:rPr>
                <w:rFonts w:ascii="Arial" w:hAnsi="Arial" w:cs="Arial"/>
                <w:i/>
                <w:sz w:val="18"/>
                <w:szCs w:val="18"/>
              </w:rPr>
              <w:t>(NOTE:  This consent requirement is limited to these elements and refers to any process that may or may not be the process described in 45 CFR 46)</w:t>
            </w:r>
          </w:p>
          <w:p w:rsidR="005D70E7" w:rsidRPr="003C1A04" w:rsidRDefault="005D70E7" w:rsidP="009B53B0">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generating genomic and phenotypic data</w:t>
            </w:r>
          </w:p>
          <w:p w:rsidR="005D70E7" w:rsidRPr="003C1A04" w:rsidRDefault="005D70E7" w:rsidP="009B53B0">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future research use</w:t>
            </w:r>
          </w:p>
          <w:p w:rsidR="005D70E7" w:rsidRPr="003C1A04" w:rsidRDefault="005D70E7" w:rsidP="009B53B0">
            <w:pPr>
              <w:pStyle w:val="ListParagraph"/>
              <w:numPr>
                <w:ilvl w:val="0"/>
                <w:numId w:val="21"/>
              </w:numPr>
              <w:rPr>
                <w:rFonts w:ascii="Arial" w:hAnsi="Arial" w:cs="Arial"/>
                <w:sz w:val="20"/>
                <w:szCs w:val="20"/>
              </w:rPr>
            </w:pPr>
            <w:r w:rsidRPr="003C1A04">
              <w:rPr>
                <w:rFonts w:ascii="Arial" w:hAnsi="Arial" w:cs="Arial"/>
                <w:sz w:val="20"/>
                <w:szCs w:val="20"/>
              </w:rPr>
              <w:t>Consent is not inconsistent with broad sharing</w:t>
            </w:r>
          </w:p>
          <w:p w:rsidR="005D70E7" w:rsidRDefault="005D70E7" w:rsidP="009B53B0">
            <w:pPr>
              <w:pStyle w:val="ListParagraph"/>
              <w:numPr>
                <w:ilvl w:val="0"/>
                <w:numId w:val="21"/>
              </w:numPr>
              <w:rPr>
                <w:rFonts w:ascii="Arial" w:hAnsi="Arial" w:cs="Arial"/>
                <w:sz w:val="20"/>
                <w:szCs w:val="20"/>
              </w:rPr>
            </w:pPr>
            <w:r w:rsidRPr="009B53B0">
              <w:rPr>
                <w:rFonts w:ascii="Arial" w:hAnsi="Arial" w:cs="Arial"/>
                <w:sz w:val="20"/>
                <w:szCs w:val="20"/>
              </w:rPr>
              <w:t>Consent is not inconsistent with unrestricted access (when individual level data will be shared through unrestricted access as opposed to controlled access)</w:t>
            </w:r>
          </w:p>
          <w:p w:rsidR="002D1A11" w:rsidRPr="009B53B0" w:rsidRDefault="002D1A11" w:rsidP="002D1A11">
            <w:pPr>
              <w:pStyle w:val="ListParagraph"/>
              <w:ind w:left="360"/>
              <w:rPr>
                <w:rFonts w:ascii="Arial" w:hAnsi="Arial" w:cs="Arial"/>
                <w:sz w:val="20"/>
                <w:szCs w:val="20"/>
              </w:rPr>
            </w:pPr>
          </w:p>
        </w:tc>
      </w:tr>
      <w:tr w:rsidR="00102A4E" w:rsidRPr="00852406" w:rsidTr="00C95541">
        <w:trPr>
          <w:trHeight w:val="259"/>
          <w:jc w:val="center"/>
        </w:trPr>
        <w:tc>
          <w:tcPr>
            <w:tcW w:w="452" w:type="dxa"/>
          </w:tcPr>
          <w:p w:rsidR="00102A4E" w:rsidRPr="00852406" w:rsidRDefault="00102A4E" w:rsidP="00852406">
            <w:pPr>
              <w:rPr>
                <w:rFonts w:ascii="Arial" w:hAnsi="Arial" w:cs="Arial"/>
                <w:sz w:val="20"/>
                <w:szCs w:val="20"/>
              </w:rPr>
            </w:pPr>
          </w:p>
        </w:tc>
        <w:tc>
          <w:tcPr>
            <w:tcW w:w="450" w:type="dxa"/>
          </w:tcPr>
          <w:p w:rsidR="00102A4E" w:rsidRPr="00852406" w:rsidRDefault="00102A4E" w:rsidP="00852406">
            <w:pPr>
              <w:rPr>
                <w:rFonts w:ascii="Arial" w:hAnsi="Arial" w:cs="Arial"/>
                <w:sz w:val="20"/>
                <w:szCs w:val="20"/>
              </w:rPr>
            </w:pPr>
            <w:r w:rsidRPr="00852406">
              <w:rPr>
                <w:rFonts w:ascii="Arial" w:hAnsi="Arial" w:cs="Arial"/>
                <w:sz w:val="20"/>
                <w:szCs w:val="20"/>
              </w:rPr>
              <w:fldChar w:fldCharType="begin">
                <w:ffData>
                  <w:name w:val="Check2"/>
                  <w:enabled/>
                  <w:calcOnExit w:val="0"/>
                  <w:checkBox>
                    <w:sizeAuto/>
                    <w:default w:val="0"/>
                  </w:checkBox>
                </w:ffData>
              </w:fldChar>
            </w:r>
            <w:r w:rsidRPr="00852406">
              <w:rPr>
                <w:rFonts w:ascii="Arial" w:hAnsi="Arial" w:cs="Arial"/>
                <w:sz w:val="20"/>
                <w:szCs w:val="20"/>
              </w:rPr>
              <w:instrText xml:space="preserve"> FORMCHECKBOX </w:instrText>
            </w:r>
            <w:r w:rsidR="0033527B">
              <w:rPr>
                <w:rFonts w:ascii="Arial" w:hAnsi="Arial" w:cs="Arial"/>
                <w:sz w:val="20"/>
                <w:szCs w:val="20"/>
              </w:rPr>
            </w:r>
            <w:r w:rsidR="0033527B">
              <w:rPr>
                <w:rFonts w:ascii="Arial" w:hAnsi="Arial" w:cs="Arial"/>
                <w:sz w:val="20"/>
                <w:szCs w:val="20"/>
              </w:rPr>
              <w:fldChar w:fldCharType="separate"/>
            </w:r>
            <w:r w:rsidRPr="00852406">
              <w:rPr>
                <w:rFonts w:ascii="Arial" w:hAnsi="Arial" w:cs="Arial"/>
                <w:sz w:val="20"/>
                <w:szCs w:val="20"/>
              </w:rPr>
              <w:fldChar w:fldCharType="end"/>
            </w:r>
          </w:p>
        </w:tc>
        <w:tc>
          <w:tcPr>
            <w:tcW w:w="10078" w:type="dxa"/>
            <w:gridSpan w:val="8"/>
          </w:tcPr>
          <w:p w:rsidR="00102A4E" w:rsidRDefault="00102A4E" w:rsidP="009B53B0">
            <w:pPr>
              <w:pStyle w:val="ListParagraph"/>
              <w:numPr>
                <w:ilvl w:val="0"/>
                <w:numId w:val="15"/>
              </w:numPr>
              <w:rPr>
                <w:rFonts w:ascii="Arial" w:hAnsi="Arial" w:cs="Arial"/>
                <w:sz w:val="20"/>
                <w:szCs w:val="20"/>
              </w:rPr>
            </w:pPr>
            <w:r w:rsidRPr="009B53B0">
              <w:rPr>
                <w:rFonts w:ascii="Arial" w:hAnsi="Arial" w:cs="Arial"/>
                <w:sz w:val="20"/>
                <w:szCs w:val="20"/>
              </w:rPr>
              <w:t xml:space="preserve">An exception to the consent requirements was granted as the conditions in the table below were met. Exceptions must be approved by </w:t>
            </w:r>
            <w:r>
              <w:rPr>
                <w:rFonts w:ascii="Arial" w:hAnsi="Arial" w:cs="Arial"/>
                <w:sz w:val="20"/>
                <w:szCs w:val="20"/>
              </w:rPr>
              <w:t>the SLU IRB.</w:t>
            </w:r>
          </w:p>
          <w:p w:rsidR="00102A4E" w:rsidRPr="009B53B0" w:rsidRDefault="00102A4E" w:rsidP="009B53B0">
            <w:pPr>
              <w:pStyle w:val="ListParagraph"/>
              <w:ind w:left="360"/>
              <w:rPr>
                <w:rFonts w:ascii="Arial" w:hAnsi="Arial" w:cs="Arial"/>
                <w:sz w:val="20"/>
                <w:szCs w:val="20"/>
              </w:rPr>
            </w:pPr>
          </w:p>
        </w:tc>
      </w:tr>
      <w:tr w:rsidR="005D70E7" w:rsidRPr="00852406" w:rsidTr="00C95541">
        <w:trPr>
          <w:trHeight w:val="259"/>
          <w:jc w:val="center"/>
        </w:trPr>
        <w:tc>
          <w:tcPr>
            <w:tcW w:w="1352" w:type="dxa"/>
            <w:gridSpan w:val="3"/>
          </w:tcPr>
          <w:p w:rsidR="005D70E7" w:rsidRPr="009B53B0" w:rsidRDefault="005D70E7" w:rsidP="009B53B0">
            <w:pPr>
              <w:pStyle w:val="ListParagraph"/>
              <w:ind w:left="360"/>
              <w:rPr>
                <w:rFonts w:ascii="Arial" w:hAnsi="Arial" w:cs="Arial"/>
                <w:sz w:val="20"/>
                <w:szCs w:val="20"/>
              </w:rPr>
            </w:pPr>
          </w:p>
        </w:tc>
        <w:tc>
          <w:tcPr>
            <w:tcW w:w="9628" w:type="dxa"/>
            <w:gridSpan w:val="7"/>
          </w:tcPr>
          <w:p w:rsidR="005D70E7" w:rsidRPr="009B53B0" w:rsidRDefault="005D70E7" w:rsidP="009B53B0">
            <w:pPr>
              <w:pStyle w:val="ListParagraph"/>
              <w:numPr>
                <w:ilvl w:val="0"/>
                <w:numId w:val="22"/>
              </w:numPr>
              <w:rPr>
                <w:rFonts w:ascii="Arial" w:hAnsi="Arial" w:cs="Arial"/>
                <w:sz w:val="20"/>
                <w:szCs w:val="20"/>
              </w:rPr>
            </w:pPr>
            <w:r w:rsidRPr="009B53B0">
              <w:rPr>
                <w:rFonts w:ascii="Arial" w:hAnsi="Arial" w:cs="Arial"/>
                <w:sz w:val="20"/>
                <w:szCs w:val="20"/>
              </w:rPr>
              <w:t>Any consent that was obtained was not inconsistent with:</w:t>
            </w:r>
          </w:p>
          <w:p w:rsidR="005D70E7" w:rsidRPr="009B53B0" w:rsidRDefault="005D70E7" w:rsidP="009B53B0">
            <w:pPr>
              <w:pStyle w:val="ListParagraph"/>
              <w:numPr>
                <w:ilvl w:val="1"/>
                <w:numId w:val="22"/>
              </w:numPr>
              <w:rPr>
                <w:rFonts w:ascii="Arial" w:hAnsi="Arial" w:cs="Arial"/>
                <w:sz w:val="20"/>
                <w:szCs w:val="20"/>
              </w:rPr>
            </w:pPr>
            <w:r w:rsidRPr="009B53B0">
              <w:rPr>
                <w:rFonts w:ascii="Arial" w:hAnsi="Arial" w:cs="Arial"/>
                <w:sz w:val="20"/>
                <w:szCs w:val="20"/>
              </w:rPr>
              <w:t>Generating genomic &amp; phenotypic data</w:t>
            </w:r>
          </w:p>
          <w:p w:rsidR="005D70E7" w:rsidRPr="009B53B0" w:rsidRDefault="005D70E7" w:rsidP="009B53B0">
            <w:pPr>
              <w:pStyle w:val="ListParagraph"/>
              <w:numPr>
                <w:ilvl w:val="1"/>
                <w:numId w:val="22"/>
              </w:numPr>
              <w:rPr>
                <w:rFonts w:ascii="Arial" w:hAnsi="Arial" w:cs="Arial"/>
                <w:sz w:val="20"/>
                <w:szCs w:val="20"/>
              </w:rPr>
            </w:pPr>
            <w:r w:rsidRPr="009B53B0">
              <w:rPr>
                <w:rFonts w:ascii="Arial" w:hAnsi="Arial" w:cs="Arial"/>
                <w:sz w:val="20"/>
                <w:szCs w:val="20"/>
              </w:rPr>
              <w:t>Future research use of the specimens</w:t>
            </w:r>
          </w:p>
          <w:p w:rsidR="005D70E7" w:rsidRDefault="005D70E7" w:rsidP="009B53B0">
            <w:pPr>
              <w:pStyle w:val="ListParagraph"/>
              <w:numPr>
                <w:ilvl w:val="1"/>
                <w:numId w:val="22"/>
              </w:numPr>
              <w:rPr>
                <w:rFonts w:ascii="Arial" w:hAnsi="Arial" w:cs="Arial"/>
                <w:sz w:val="20"/>
                <w:szCs w:val="20"/>
              </w:rPr>
            </w:pPr>
            <w:r w:rsidRPr="009B53B0">
              <w:rPr>
                <w:rFonts w:ascii="Arial" w:hAnsi="Arial" w:cs="Arial"/>
                <w:sz w:val="20"/>
                <w:szCs w:val="20"/>
              </w:rPr>
              <w:t>Broad sharing of data</w:t>
            </w:r>
          </w:p>
          <w:p w:rsidR="005D70E7" w:rsidRDefault="005D70E7" w:rsidP="009B53B0">
            <w:pPr>
              <w:pStyle w:val="ListParagraph"/>
              <w:numPr>
                <w:ilvl w:val="0"/>
                <w:numId w:val="22"/>
              </w:numPr>
              <w:rPr>
                <w:rFonts w:ascii="Arial" w:hAnsi="Arial" w:cs="Arial"/>
                <w:sz w:val="20"/>
                <w:szCs w:val="20"/>
              </w:rPr>
            </w:pPr>
            <w:r w:rsidRPr="009B53B0">
              <w:rPr>
                <w:rFonts w:ascii="Arial" w:hAnsi="Arial" w:cs="Arial"/>
                <w:sz w:val="20"/>
                <w:szCs w:val="20"/>
              </w:rPr>
              <w:t>There are compelling reasons why it is not possible to obtain consent.</w:t>
            </w:r>
          </w:p>
          <w:p w:rsidR="005D70E7" w:rsidRPr="009B53B0" w:rsidRDefault="005D70E7" w:rsidP="009B53B0">
            <w:pPr>
              <w:pStyle w:val="ListParagraph"/>
              <w:numPr>
                <w:ilvl w:val="0"/>
                <w:numId w:val="22"/>
              </w:numPr>
              <w:rPr>
                <w:rFonts w:ascii="Arial" w:hAnsi="Arial" w:cs="Arial"/>
                <w:sz w:val="20"/>
                <w:szCs w:val="20"/>
              </w:rPr>
            </w:pPr>
            <w:r w:rsidRPr="009B53B0">
              <w:rPr>
                <w:rFonts w:ascii="Arial" w:hAnsi="Arial" w:cs="Arial"/>
                <w:sz w:val="20"/>
                <w:szCs w:val="20"/>
              </w:rPr>
              <w:t>There are compelling scientific reasons why genomic and phenotypic data should be collected, broadly</w:t>
            </w:r>
            <w:r>
              <w:rPr>
                <w:rFonts w:ascii="Arial" w:hAnsi="Arial" w:cs="Arial"/>
                <w:sz w:val="20"/>
                <w:szCs w:val="20"/>
              </w:rPr>
              <w:t xml:space="preserve"> </w:t>
            </w:r>
            <w:r w:rsidRPr="009B53B0">
              <w:rPr>
                <w:rFonts w:ascii="Arial" w:hAnsi="Arial" w:cs="Arial"/>
                <w:sz w:val="20"/>
                <w:szCs w:val="20"/>
              </w:rPr>
              <w:t>shared, and used for future research.</w:t>
            </w:r>
          </w:p>
          <w:p w:rsidR="005D70E7" w:rsidRPr="009B53B0" w:rsidRDefault="005D70E7" w:rsidP="009B53B0">
            <w:pPr>
              <w:pStyle w:val="ListParagraph"/>
              <w:numPr>
                <w:ilvl w:val="0"/>
                <w:numId w:val="22"/>
              </w:numPr>
              <w:rPr>
                <w:rFonts w:ascii="Arial" w:hAnsi="Arial" w:cs="Arial"/>
                <w:sz w:val="20"/>
                <w:szCs w:val="20"/>
              </w:rPr>
            </w:pPr>
            <w:r w:rsidRPr="009B53B0">
              <w:rPr>
                <w:rFonts w:ascii="Arial" w:hAnsi="Arial" w:cs="Arial"/>
                <w:sz w:val="20"/>
                <w:szCs w:val="20"/>
              </w:rPr>
              <w:t>The scientific benefits clearly outweigh any additional risks to subjects, families, and groups (after taking into</w:t>
            </w:r>
            <w:r>
              <w:rPr>
                <w:rFonts w:ascii="Arial" w:hAnsi="Arial" w:cs="Arial"/>
                <w:sz w:val="20"/>
                <w:szCs w:val="20"/>
              </w:rPr>
              <w:t xml:space="preserve"> </w:t>
            </w:r>
            <w:r w:rsidRPr="009B53B0">
              <w:rPr>
                <w:rFonts w:ascii="Arial" w:hAnsi="Arial" w:cs="Arial"/>
                <w:sz w:val="20"/>
                <w:szCs w:val="20"/>
              </w:rPr>
              <w:t>account the protections that are in place) that are introduced by the absence of consent.</w:t>
            </w:r>
          </w:p>
        </w:tc>
      </w:tr>
      <w:tr w:rsidR="00102A4E" w:rsidRPr="00852406" w:rsidTr="00C95541">
        <w:trPr>
          <w:trHeight w:val="87"/>
          <w:jc w:val="center"/>
        </w:trPr>
        <w:tc>
          <w:tcPr>
            <w:tcW w:w="10980" w:type="dxa"/>
            <w:gridSpan w:val="10"/>
          </w:tcPr>
          <w:p w:rsidR="00102A4E" w:rsidRPr="00852406" w:rsidRDefault="00102A4E" w:rsidP="00852406">
            <w:pPr>
              <w:rPr>
                <w:rFonts w:ascii="Arial" w:hAnsi="Arial" w:cs="Arial"/>
                <w:sz w:val="20"/>
                <w:szCs w:val="20"/>
              </w:rPr>
            </w:pPr>
          </w:p>
        </w:tc>
      </w:tr>
    </w:tbl>
    <w:p w:rsidR="002D1A11" w:rsidRDefault="002D1A11">
      <w:r>
        <w:br w:type="page"/>
      </w:r>
    </w:p>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850"/>
        <w:gridCol w:w="472"/>
        <w:gridCol w:w="4848"/>
        <w:gridCol w:w="540"/>
      </w:tblGrid>
      <w:tr w:rsidR="00102A4E" w:rsidRPr="00852406" w:rsidTr="00C95541">
        <w:trPr>
          <w:trHeight w:val="259"/>
          <w:jc w:val="center"/>
        </w:trPr>
        <w:tc>
          <w:tcPr>
            <w:tcW w:w="10980" w:type="dxa"/>
            <w:gridSpan w:val="5"/>
            <w:shd w:val="clear" w:color="auto" w:fill="000000" w:themeFill="text1"/>
            <w:vAlign w:val="center"/>
          </w:tcPr>
          <w:p w:rsidR="00102A4E" w:rsidRPr="00852406" w:rsidRDefault="00102A4E" w:rsidP="00AF03A2">
            <w:pPr>
              <w:rPr>
                <w:rFonts w:ascii="Arial" w:hAnsi="Arial" w:cs="Arial"/>
                <w:sz w:val="20"/>
                <w:szCs w:val="20"/>
              </w:rPr>
            </w:pPr>
            <w:r>
              <w:rPr>
                <w:rFonts w:ascii="Arial" w:hAnsi="Arial" w:cs="Arial"/>
                <w:b/>
                <w:color w:val="FFFFFF" w:themeColor="background1"/>
                <w:sz w:val="20"/>
                <w:szCs w:val="20"/>
              </w:rPr>
              <w:lastRenderedPageBreak/>
              <w:t>Investigator Assurances</w:t>
            </w:r>
          </w:p>
        </w:tc>
      </w:tr>
      <w:tr w:rsidR="00102A4E" w:rsidRPr="00852406" w:rsidTr="00C95541">
        <w:trPr>
          <w:trHeight w:val="259"/>
          <w:jc w:val="center"/>
        </w:trPr>
        <w:tc>
          <w:tcPr>
            <w:tcW w:w="10980" w:type="dxa"/>
            <w:gridSpan w:val="5"/>
            <w:shd w:val="clear" w:color="auto" w:fill="auto"/>
            <w:vAlign w:val="center"/>
          </w:tcPr>
          <w:p w:rsidR="00102A4E" w:rsidRDefault="00102A4E" w:rsidP="00AF03A2">
            <w:pPr>
              <w:rPr>
                <w:rFonts w:ascii="Arial" w:hAnsi="Arial" w:cs="Arial"/>
                <w:b/>
                <w:color w:val="FFFFFF" w:themeColor="background1"/>
                <w:sz w:val="20"/>
                <w:szCs w:val="20"/>
              </w:rPr>
            </w:pPr>
          </w:p>
        </w:tc>
      </w:tr>
      <w:tr w:rsidR="00102A4E" w:rsidRPr="00852406" w:rsidTr="00C95541">
        <w:trPr>
          <w:trHeight w:val="6966"/>
          <w:jc w:val="center"/>
        </w:trPr>
        <w:tc>
          <w:tcPr>
            <w:tcW w:w="10980" w:type="dxa"/>
            <w:gridSpan w:val="5"/>
            <w:shd w:val="clear" w:color="auto" w:fill="auto"/>
            <w:vAlign w:val="center"/>
          </w:tcPr>
          <w:p w:rsidR="00102A4E" w:rsidRDefault="00102A4E" w:rsidP="00DD32A0">
            <w:pPr>
              <w:rPr>
                <w:rFonts w:ascii="Arial" w:hAnsi="Arial" w:cs="Arial"/>
                <w:sz w:val="20"/>
                <w:szCs w:val="20"/>
              </w:rPr>
            </w:pPr>
          </w:p>
          <w:p w:rsidR="00102A4E" w:rsidRDefault="00102A4E" w:rsidP="00DD32A0">
            <w:pPr>
              <w:rPr>
                <w:rFonts w:ascii="Arial" w:hAnsi="Arial" w:cs="Arial"/>
                <w:sz w:val="20"/>
                <w:szCs w:val="20"/>
              </w:rPr>
            </w:pPr>
            <w:r w:rsidRPr="00344FE1">
              <w:rPr>
                <w:rFonts w:ascii="Arial" w:hAnsi="Arial" w:cs="Arial"/>
                <w:sz w:val="20"/>
                <w:szCs w:val="20"/>
              </w:rPr>
              <w:t>I certify</w:t>
            </w:r>
            <w:r>
              <w:rPr>
                <w:rFonts w:ascii="Arial" w:hAnsi="Arial" w:cs="Arial"/>
                <w:sz w:val="20"/>
                <w:szCs w:val="20"/>
              </w:rPr>
              <w:t xml:space="preserve"> that:</w:t>
            </w:r>
          </w:p>
          <w:p w:rsidR="00102A4E" w:rsidRDefault="00102A4E" w:rsidP="00DD32A0">
            <w:pPr>
              <w:rPr>
                <w:rFonts w:ascii="Arial" w:hAnsi="Arial" w:cs="Arial"/>
                <w:sz w:val="20"/>
                <w:szCs w:val="20"/>
              </w:rPr>
            </w:pPr>
          </w:p>
          <w:p w:rsidR="00102A4E" w:rsidRDefault="00102A4E" w:rsidP="00344FE1">
            <w:pPr>
              <w:pStyle w:val="ListParagraph"/>
              <w:numPr>
                <w:ilvl w:val="0"/>
                <w:numId w:val="25"/>
              </w:numPr>
              <w:rPr>
                <w:rFonts w:ascii="Arial" w:hAnsi="Arial" w:cs="Arial"/>
                <w:sz w:val="20"/>
                <w:szCs w:val="20"/>
              </w:rPr>
            </w:pPr>
            <w:r>
              <w:rPr>
                <w:rFonts w:ascii="Arial" w:hAnsi="Arial" w:cs="Arial"/>
                <w:sz w:val="20"/>
                <w:szCs w:val="20"/>
              </w:rPr>
              <w:t>The information provided here is consistent with the approved protocol (or Human Subjects Research Determination Form) and all consent forms;</w:t>
            </w:r>
          </w:p>
          <w:p w:rsidR="00102A4E" w:rsidRDefault="00102A4E" w:rsidP="00344FE1">
            <w:pPr>
              <w:pStyle w:val="ListParagraph"/>
              <w:numPr>
                <w:ilvl w:val="0"/>
                <w:numId w:val="25"/>
              </w:numPr>
              <w:rPr>
                <w:rFonts w:ascii="Arial" w:hAnsi="Arial" w:cs="Arial"/>
                <w:sz w:val="20"/>
                <w:szCs w:val="20"/>
              </w:rPr>
            </w:pPr>
            <w:r>
              <w:rPr>
                <w:rFonts w:ascii="Arial" w:hAnsi="Arial" w:cs="Arial"/>
                <w:sz w:val="20"/>
                <w:szCs w:val="20"/>
              </w:rPr>
              <w:t>The data submission is consistent, as appropriate, with applicable national, tribal, and state laws and regulations as well as relevant institutional policies;</w:t>
            </w:r>
          </w:p>
          <w:p w:rsidR="00102A4E" w:rsidRDefault="00102A4E" w:rsidP="00D5645F">
            <w:pPr>
              <w:pStyle w:val="ListParagraph"/>
              <w:numPr>
                <w:ilvl w:val="0"/>
                <w:numId w:val="25"/>
              </w:numPr>
              <w:rPr>
                <w:rFonts w:ascii="Arial" w:hAnsi="Arial" w:cs="Arial"/>
                <w:sz w:val="20"/>
                <w:szCs w:val="20"/>
              </w:rPr>
            </w:pPr>
            <w:r>
              <w:rPr>
                <w:rFonts w:ascii="Arial" w:hAnsi="Arial" w:cs="Arial"/>
                <w:sz w:val="20"/>
                <w:szCs w:val="20"/>
              </w:rPr>
              <w:t>Any limitations on the research use of the data/specimens, as expressed in the information consent documents, are delineated in the section titled “</w:t>
            </w:r>
            <w:r w:rsidRPr="00D5645F">
              <w:rPr>
                <w:rFonts w:ascii="Arial" w:hAnsi="Arial" w:cs="Arial"/>
                <w:sz w:val="20"/>
                <w:szCs w:val="20"/>
              </w:rPr>
              <w:t>Restrictions and Data Use Limitations</w:t>
            </w:r>
            <w:r>
              <w:rPr>
                <w:rFonts w:ascii="Arial" w:hAnsi="Arial" w:cs="Arial"/>
                <w:sz w:val="20"/>
                <w:szCs w:val="20"/>
              </w:rPr>
              <w:t>” above;</w:t>
            </w:r>
          </w:p>
          <w:p w:rsidR="00102A4E" w:rsidRDefault="00102A4E" w:rsidP="00D5645F">
            <w:pPr>
              <w:pStyle w:val="ListParagraph"/>
              <w:numPr>
                <w:ilvl w:val="0"/>
                <w:numId w:val="25"/>
              </w:numPr>
              <w:rPr>
                <w:rFonts w:ascii="Arial" w:hAnsi="Arial" w:cs="Arial"/>
                <w:sz w:val="20"/>
                <w:szCs w:val="20"/>
              </w:rPr>
            </w:pPr>
            <w:r>
              <w:rPr>
                <w:rFonts w:ascii="Arial" w:hAnsi="Arial" w:cs="Arial"/>
                <w:sz w:val="20"/>
                <w:szCs w:val="20"/>
              </w:rPr>
              <w:t>The identities of research participants will not be disclosed to the NIH-designated data repositories;</w:t>
            </w:r>
          </w:p>
          <w:p w:rsidR="00102A4E" w:rsidRDefault="00102A4E" w:rsidP="00D5645F">
            <w:pPr>
              <w:pStyle w:val="ListParagraph"/>
              <w:numPr>
                <w:ilvl w:val="0"/>
                <w:numId w:val="25"/>
              </w:numPr>
              <w:rPr>
                <w:rFonts w:ascii="Arial" w:hAnsi="Arial" w:cs="Arial"/>
                <w:sz w:val="20"/>
                <w:szCs w:val="20"/>
              </w:rPr>
            </w:pPr>
            <w:r>
              <w:rPr>
                <w:rFonts w:ascii="Arial" w:hAnsi="Arial" w:cs="Arial"/>
                <w:sz w:val="20"/>
                <w:szCs w:val="20"/>
              </w:rPr>
              <w:t>An update on progress will be made toward the genomic data sharing plan as part of the annual research reporting requirement;</w:t>
            </w:r>
          </w:p>
          <w:p w:rsidR="00102A4E" w:rsidRDefault="00102A4E" w:rsidP="00D5645F">
            <w:pPr>
              <w:pStyle w:val="ListParagraph"/>
              <w:rPr>
                <w:rFonts w:ascii="Arial" w:hAnsi="Arial" w:cs="Arial"/>
                <w:sz w:val="20"/>
                <w:szCs w:val="20"/>
              </w:rPr>
            </w:pPr>
          </w:p>
          <w:p w:rsidR="00102A4E" w:rsidRPr="005923CA" w:rsidRDefault="00102A4E" w:rsidP="00D5645F">
            <w:pPr>
              <w:pStyle w:val="ListParagraph"/>
              <w:rPr>
                <w:rFonts w:ascii="Arial" w:hAnsi="Arial" w:cs="Arial"/>
                <w:i/>
                <w:sz w:val="20"/>
                <w:szCs w:val="20"/>
              </w:rPr>
            </w:pPr>
            <w:r w:rsidRPr="005923CA">
              <w:rPr>
                <w:rFonts w:ascii="Arial" w:hAnsi="Arial" w:cs="Arial"/>
                <w:i/>
                <w:sz w:val="20"/>
                <w:szCs w:val="20"/>
              </w:rPr>
              <w:t>If data/specimens are being obtained from a controlled-access repository:</w:t>
            </w:r>
          </w:p>
          <w:p w:rsidR="00102A4E" w:rsidRDefault="00102A4E" w:rsidP="00D5645F">
            <w:pPr>
              <w:pStyle w:val="ListParagraph"/>
              <w:numPr>
                <w:ilvl w:val="0"/>
                <w:numId w:val="25"/>
              </w:numPr>
              <w:rPr>
                <w:rFonts w:ascii="Arial" w:hAnsi="Arial" w:cs="Arial"/>
                <w:sz w:val="20"/>
                <w:szCs w:val="20"/>
              </w:rPr>
            </w:pPr>
            <w:r>
              <w:rPr>
                <w:rFonts w:ascii="Arial" w:hAnsi="Arial" w:cs="Arial"/>
                <w:sz w:val="20"/>
                <w:szCs w:val="20"/>
              </w:rPr>
              <w:t>The data/specimens will be used only for the approved research;</w:t>
            </w:r>
          </w:p>
          <w:p w:rsidR="00102A4E" w:rsidRDefault="00102A4E" w:rsidP="00D5645F">
            <w:pPr>
              <w:pStyle w:val="ListParagraph"/>
              <w:numPr>
                <w:ilvl w:val="0"/>
                <w:numId w:val="25"/>
              </w:numPr>
              <w:rPr>
                <w:rFonts w:ascii="Arial" w:hAnsi="Arial" w:cs="Arial"/>
                <w:sz w:val="20"/>
                <w:szCs w:val="20"/>
              </w:rPr>
            </w:pPr>
            <w:r>
              <w:rPr>
                <w:rFonts w:ascii="Arial" w:hAnsi="Arial" w:cs="Arial"/>
                <w:sz w:val="20"/>
                <w:szCs w:val="20"/>
              </w:rPr>
              <w:t>The data confidentiality will be protected;</w:t>
            </w:r>
          </w:p>
          <w:p w:rsidR="00102A4E" w:rsidRDefault="00102A4E" w:rsidP="00D5645F">
            <w:pPr>
              <w:pStyle w:val="ListParagraph"/>
              <w:numPr>
                <w:ilvl w:val="0"/>
                <w:numId w:val="25"/>
              </w:numPr>
              <w:rPr>
                <w:rFonts w:ascii="Arial" w:hAnsi="Arial" w:cs="Arial"/>
                <w:sz w:val="20"/>
                <w:szCs w:val="20"/>
              </w:rPr>
            </w:pPr>
            <w:r>
              <w:rPr>
                <w:rFonts w:ascii="Arial" w:hAnsi="Arial" w:cs="Arial"/>
                <w:sz w:val="20"/>
                <w:szCs w:val="20"/>
              </w:rPr>
              <w:t>No attempt will be made to identify individual participants from whom the data/specimens were obtained;</w:t>
            </w:r>
          </w:p>
          <w:p w:rsidR="00102A4E" w:rsidRDefault="00102A4E" w:rsidP="00D5645F">
            <w:pPr>
              <w:pStyle w:val="ListParagraph"/>
              <w:numPr>
                <w:ilvl w:val="0"/>
                <w:numId w:val="25"/>
              </w:numPr>
              <w:rPr>
                <w:rFonts w:ascii="Arial" w:hAnsi="Arial" w:cs="Arial"/>
                <w:sz w:val="20"/>
                <w:szCs w:val="20"/>
              </w:rPr>
            </w:pPr>
            <w:r>
              <w:rPr>
                <w:rFonts w:ascii="Arial" w:hAnsi="Arial" w:cs="Arial"/>
                <w:sz w:val="20"/>
                <w:szCs w:val="20"/>
              </w:rPr>
              <w:t xml:space="preserve">The data/specimens from </w:t>
            </w:r>
            <w:r w:rsidRPr="00D5645F">
              <w:rPr>
                <w:rFonts w:ascii="Arial" w:hAnsi="Arial" w:cs="Arial"/>
                <w:sz w:val="20"/>
                <w:szCs w:val="20"/>
              </w:rPr>
              <w:t xml:space="preserve">the NIH-designated data repositories </w:t>
            </w:r>
            <w:r>
              <w:rPr>
                <w:rFonts w:ascii="Arial" w:hAnsi="Arial" w:cs="Arial"/>
                <w:sz w:val="20"/>
                <w:szCs w:val="20"/>
              </w:rPr>
              <w:t>will not be sold;</w:t>
            </w:r>
          </w:p>
          <w:p w:rsidR="00102A4E" w:rsidRDefault="00102A4E" w:rsidP="005923CA">
            <w:pPr>
              <w:pStyle w:val="ListParagraph"/>
              <w:numPr>
                <w:ilvl w:val="0"/>
                <w:numId w:val="25"/>
              </w:numPr>
              <w:rPr>
                <w:rFonts w:ascii="Arial" w:hAnsi="Arial" w:cs="Arial"/>
                <w:sz w:val="20"/>
                <w:szCs w:val="20"/>
              </w:rPr>
            </w:pPr>
            <w:r>
              <w:rPr>
                <w:rFonts w:ascii="Arial" w:hAnsi="Arial" w:cs="Arial"/>
                <w:sz w:val="20"/>
                <w:szCs w:val="20"/>
              </w:rPr>
              <w:t xml:space="preserve">The data/specimens from </w:t>
            </w:r>
            <w:r w:rsidRPr="00D5645F">
              <w:rPr>
                <w:rFonts w:ascii="Arial" w:hAnsi="Arial" w:cs="Arial"/>
                <w:sz w:val="20"/>
                <w:szCs w:val="20"/>
              </w:rPr>
              <w:t>the NIH-designated data repositories</w:t>
            </w:r>
            <w:r>
              <w:rPr>
                <w:rFonts w:ascii="Arial" w:hAnsi="Arial" w:cs="Arial"/>
                <w:sz w:val="20"/>
                <w:szCs w:val="20"/>
              </w:rPr>
              <w:t xml:space="preserve"> will not be shared with other individuals not listed on the project request;</w:t>
            </w:r>
          </w:p>
          <w:p w:rsidR="00102A4E" w:rsidRPr="005923CA" w:rsidRDefault="00102A4E" w:rsidP="005923CA">
            <w:pPr>
              <w:pStyle w:val="ListParagraph"/>
              <w:numPr>
                <w:ilvl w:val="0"/>
                <w:numId w:val="25"/>
              </w:numPr>
              <w:rPr>
                <w:rFonts w:ascii="Arial" w:hAnsi="Arial" w:cs="Arial"/>
                <w:sz w:val="20"/>
                <w:szCs w:val="20"/>
              </w:rPr>
            </w:pPr>
            <w:r>
              <w:rPr>
                <w:rFonts w:ascii="Arial" w:hAnsi="Arial" w:cs="Arial"/>
                <w:sz w:val="20"/>
                <w:szCs w:val="20"/>
              </w:rPr>
              <w:t xml:space="preserve">A </w:t>
            </w:r>
            <w:r w:rsidRPr="005923CA">
              <w:rPr>
                <w:rFonts w:ascii="Arial" w:hAnsi="Arial" w:cs="Arial"/>
                <w:sz w:val="20"/>
                <w:szCs w:val="20"/>
              </w:rPr>
              <w:t xml:space="preserve">summary of approved research uses in </w:t>
            </w:r>
            <w:proofErr w:type="spellStart"/>
            <w:r w:rsidRPr="005923CA">
              <w:rPr>
                <w:rFonts w:ascii="Arial" w:hAnsi="Arial" w:cs="Arial"/>
                <w:sz w:val="20"/>
                <w:szCs w:val="20"/>
              </w:rPr>
              <w:t>dbGaP</w:t>
            </w:r>
            <w:proofErr w:type="spellEnd"/>
            <w:r>
              <w:rPr>
                <w:rFonts w:ascii="Arial" w:hAnsi="Arial" w:cs="Arial"/>
                <w:sz w:val="20"/>
                <w:szCs w:val="20"/>
              </w:rPr>
              <w:t xml:space="preserve"> will be listed</w:t>
            </w:r>
            <w:r w:rsidRPr="005923CA">
              <w:rPr>
                <w:rFonts w:ascii="Arial" w:hAnsi="Arial" w:cs="Arial"/>
                <w:sz w:val="20"/>
                <w:szCs w:val="20"/>
              </w:rPr>
              <w:t>;</w:t>
            </w:r>
          </w:p>
          <w:p w:rsidR="00102A4E" w:rsidRDefault="00102A4E" w:rsidP="00D5645F">
            <w:pPr>
              <w:pStyle w:val="ListParagraph"/>
              <w:numPr>
                <w:ilvl w:val="0"/>
                <w:numId w:val="25"/>
              </w:numPr>
              <w:rPr>
                <w:rFonts w:ascii="Arial" w:hAnsi="Arial" w:cs="Arial"/>
                <w:sz w:val="20"/>
                <w:szCs w:val="20"/>
              </w:rPr>
            </w:pPr>
            <w:r>
              <w:rPr>
                <w:rFonts w:ascii="Arial" w:hAnsi="Arial" w:cs="Arial"/>
                <w:sz w:val="20"/>
                <w:szCs w:val="20"/>
              </w:rPr>
              <w:t>Violations of the GDS Policy will be reported, in real time, to the appropriate NIH Data Access Committee (DAC) and SLU Institutional Review Board;</w:t>
            </w:r>
          </w:p>
          <w:p w:rsidR="00102A4E" w:rsidRDefault="00102A4E" w:rsidP="00D5645F">
            <w:pPr>
              <w:pStyle w:val="ListParagraph"/>
              <w:numPr>
                <w:ilvl w:val="0"/>
                <w:numId w:val="25"/>
              </w:numPr>
              <w:rPr>
                <w:rFonts w:ascii="Arial" w:hAnsi="Arial" w:cs="Arial"/>
                <w:sz w:val="20"/>
                <w:szCs w:val="20"/>
              </w:rPr>
            </w:pPr>
            <w:r>
              <w:rPr>
                <w:rFonts w:ascii="Arial" w:hAnsi="Arial" w:cs="Arial"/>
                <w:sz w:val="20"/>
                <w:szCs w:val="20"/>
              </w:rPr>
              <w:t>Research progress using controlled-access datasets will be reported through annual access renewal requests or project close-out reports;</w:t>
            </w:r>
          </w:p>
          <w:p w:rsidR="00102A4E" w:rsidRDefault="00102A4E" w:rsidP="005923CA">
            <w:pPr>
              <w:pStyle w:val="ListParagraph"/>
              <w:numPr>
                <w:ilvl w:val="0"/>
                <w:numId w:val="25"/>
              </w:numPr>
              <w:rPr>
                <w:rFonts w:ascii="Arial" w:hAnsi="Arial" w:cs="Arial"/>
                <w:sz w:val="20"/>
                <w:szCs w:val="20"/>
              </w:rPr>
            </w:pPr>
            <w:r>
              <w:rPr>
                <w:rFonts w:ascii="Arial" w:hAnsi="Arial" w:cs="Arial"/>
                <w:sz w:val="20"/>
                <w:szCs w:val="20"/>
              </w:rPr>
              <w:t>The use of the specific dataset or accession numbers and the repository will be acknowledged in all oral and written presentations;</w:t>
            </w:r>
          </w:p>
          <w:p w:rsidR="00102A4E" w:rsidRDefault="00102A4E" w:rsidP="005923CA">
            <w:pPr>
              <w:pStyle w:val="ListParagraph"/>
              <w:rPr>
                <w:rFonts w:ascii="Arial" w:hAnsi="Arial" w:cs="Arial"/>
                <w:sz w:val="20"/>
                <w:szCs w:val="20"/>
              </w:rPr>
            </w:pPr>
          </w:p>
          <w:p w:rsidR="00102A4E" w:rsidRPr="005923CA" w:rsidRDefault="00102A4E" w:rsidP="005923CA">
            <w:pPr>
              <w:pStyle w:val="ListParagraph"/>
              <w:rPr>
                <w:rFonts w:ascii="Arial" w:hAnsi="Arial" w:cs="Arial"/>
                <w:i/>
                <w:sz w:val="20"/>
                <w:szCs w:val="20"/>
              </w:rPr>
            </w:pPr>
            <w:r w:rsidRPr="005923CA">
              <w:rPr>
                <w:rFonts w:ascii="Arial" w:hAnsi="Arial" w:cs="Arial"/>
                <w:i/>
                <w:sz w:val="20"/>
                <w:szCs w:val="20"/>
              </w:rPr>
              <w:t>If data/specimens are being obtained from an unrestricted-access repository:</w:t>
            </w:r>
          </w:p>
          <w:p w:rsidR="00102A4E" w:rsidRDefault="00102A4E" w:rsidP="00A11CE8">
            <w:pPr>
              <w:pStyle w:val="ListParagraph"/>
              <w:numPr>
                <w:ilvl w:val="0"/>
                <w:numId w:val="25"/>
              </w:numPr>
              <w:rPr>
                <w:rFonts w:ascii="Arial" w:hAnsi="Arial" w:cs="Arial"/>
                <w:sz w:val="20"/>
                <w:szCs w:val="20"/>
              </w:rPr>
            </w:pPr>
            <w:r>
              <w:rPr>
                <w:rFonts w:ascii="Arial" w:hAnsi="Arial" w:cs="Arial"/>
                <w:sz w:val="20"/>
                <w:szCs w:val="20"/>
              </w:rPr>
              <w:t>No attempt will be made to identify individual participants from whom the data/specimens were obtained; and</w:t>
            </w:r>
          </w:p>
          <w:p w:rsidR="00102A4E" w:rsidRPr="00A11CE8" w:rsidRDefault="00102A4E" w:rsidP="00A11CE8">
            <w:pPr>
              <w:pStyle w:val="ListParagraph"/>
              <w:numPr>
                <w:ilvl w:val="0"/>
                <w:numId w:val="25"/>
              </w:numPr>
              <w:rPr>
                <w:rFonts w:ascii="Arial" w:hAnsi="Arial" w:cs="Arial"/>
                <w:sz w:val="20"/>
                <w:szCs w:val="20"/>
              </w:rPr>
            </w:pPr>
            <w:r w:rsidRPr="00A11CE8">
              <w:rPr>
                <w:rFonts w:ascii="Arial" w:hAnsi="Arial" w:cs="Arial"/>
                <w:sz w:val="20"/>
                <w:szCs w:val="20"/>
              </w:rPr>
              <w:t>The use of the specific dataset or accession numbers and the repository will be acknowledged in all oral and written presentations.</w:t>
            </w:r>
          </w:p>
          <w:p w:rsidR="00102A4E" w:rsidRDefault="00102A4E" w:rsidP="005923CA">
            <w:pPr>
              <w:pStyle w:val="ListParagraph"/>
              <w:numPr>
                <w:ilvl w:val="0"/>
                <w:numId w:val="25"/>
              </w:numPr>
              <w:rPr>
                <w:rFonts w:ascii="Arial" w:hAnsi="Arial" w:cs="Arial"/>
                <w:b/>
                <w:color w:val="FFFFFF" w:themeColor="background1"/>
                <w:sz w:val="20"/>
                <w:szCs w:val="20"/>
              </w:rPr>
            </w:pPr>
          </w:p>
        </w:tc>
      </w:tr>
      <w:tr w:rsidR="00102A4E" w:rsidRPr="00852406" w:rsidTr="00C95541">
        <w:trPr>
          <w:trHeight w:val="259"/>
          <w:jc w:val="center"/>
        </w:trPr>
        <w:tc>
          <w:tcPr>
            <w:tcW w:w="270" w:type="dxa"/>
            <w:shd w:val="clear" w:color="auto" w:fill="auto"/>
            <w:vAlign w:val="center"/>
          </w:tcPr>
          <w:p w:rsidR="00102A4E" w:rsidRDefault="00102A4E" w:rsidP="00DD32A0">
            <w:pPr>
              <w:rPr>
                <w:rFonts w:ascii="Arial" w:hAnsi="Arial" w:cs="Arial"/>
                <w:sz w:val="20"/>
                <w:szCs w:val="20"/>
              </w:rPr>
            </w:pPr>
          </w:p>
        </w:tc>
        <w:tc>
          <w:tcPr>
            <w:tcW w:w="4850" w:type="dxa"/>
            <w:tcBorders>
              <w:bottom w:val="single" w:sz="4" w:space="0" w:color="auto"/>
            </w:tcBorders>
            <w:shd w:val="clear" w:color="auto" w:fill="auto"/>
            <w:vAlign w:val="center"/>
          </w:tcPr>
          <w:p w:rsidR="00102A4E" w:rsidRDefault="00102A4E" w:rsidP="00DD32A0">
            <w:pPr>
              <w:rPr>
                <w:rFonts w:ascii="Arial" w:hAnsi="Arial" w:cs="Arial"/>
                <w:sz w:val="20"/>
                <w:szCs w:val="20"/>
              </w:rPr>
            </w:pPr>
          </w:p>
          <w:p w:rsidR="00102A4E" w:rsidRDefault="00102A4E" w:rsidP="00DD32A0">
            <w:pPr>
              <w:rPr>
                <w:rFonts w:ascii="Arial" w:hAnsi="Arial" w:cs="Arial"/>
                <w:sz w:val="20"/>
                <w:szCs w:val="20"/>
              </w:rPr>
            </w:pPr>
          </w:p>
          <w:p w:rsidR="00102A4E" w:rsidRDefault="00102A4E" w:rsidP="00DD32A0">
            <w:pPr>
              <w:rPr>
                <w:rFonts w:ascii="Arial" w:hAnsi="Arial" w:cs="Arial"/>
                <w:sz w:val="20"/>
                <w:szCs w:val="20"/>
              </w:rPr>
            </w:pPr>
          </w:p>
        </w:tc>
        <w:tc>
          <w:tcPr>
            <w:tcW w:w="472" w:type="dxa"/>
            <w:shd w:val="clear" w:color="auto" w:fill="auto"/>
            <w:vAlign w:val="center"/>
          </w:tcPr>
          <w:p w:rsidR="00102A4E" w:rsidRDefault="00102A4E" w:rsidP="00DD32A0">
            <w:pPr>
              <w:rPr>
                <w:rFonts w:ascii="Arial" w:hAnsi="Arial" w:cs="Arial"/>
                <w:sz w:val="20"/>
                <w:szCs w:val="20"/>
              </w:rPr>
            </w:pPr>
          </w:p>
        </w:tc>
        <w:tc>
          <w:tcPr>
            <w:tcW w:w="4848" w:type="dxa"/>
            <w:tcBorders>
              <w:bottom w:val="single" w:sz="4" w:space="0" w:color="auto"/>
            </w:tcBorders>
            <w:shd w:val="clear" w:color="auto" w:fill="auto"/>
            <w:vAlign w:val="center"/>
          </w:tcPr>
          <w:p w:rsidR="00102A4E" w:rsidRDefault="00102A4E" w:rsidP="00DD32A0">
            <w:pPr>
              <w:rPr>
                <w:rFonts w:ascii="Arial" w:hAnsi="Arial" w:cs="Arial"/>
                <w:sz w:val="20"/>
                <w:szCs w:val="20"/>
              </w:rPr>
            </w:pPr>
          </w:p>
        </w:tc>
        <w:tc>
          <w:tcPr>
            <w:tcW w:w="540" w:type="dxa"/>
            <w:shd w:val="clear" w:color="auto" w:fill="auto"/>
            <w:vAlign w:val="center"/>
          </w:tcPr>
          <w:p w:rsidR="00102A4E" w:rsidRDefault="00102A4E" w:rsidP="00DD32A0">
            <w:pPr>
              <w:rPr>
                <w:rFonts w:ascii="Arial" w:hAnsi="Arial" w:cs="Arial"/>
                <w:sz w:val="20"/>
                <w:szCs w:val="20"/>
              </w:rPr>
            </w:pPr>
          </w:p>
        </w:tc>
      </w:tr>
      <w:tr w:rsidR="00102A4E" w:rsidRPr="00852406" w:rsidTr="00C95541">
        <w:trPr>
          <w:trHeight w:val="259"/>
          <w:jc w:val="center"/>
        </w:trPr>
        <w:tc>
          <w:tcPr>
            <w:tcW w:w="270" w:type="dxa"/>
            <w:shd w:val="clear" w:color="auto" w:fill="auto"/>
            <w:vAlign w:val="center"/>
          </w:tcPr>
          <w:p w:rsidR="00102A4E" w:rsidRDefault="00102A4E" w:rsidP="00DD32A0">
            <w:pPr>
              <w:rPr>
                <w:rFonts w:ascii="Arial" w:hAnsi="Arial" w:cs="Arial"/>
                <w:sz w:val="20"/>
                <w:szCs w:val="20"/>
              </w:rPr>
            </w:pPr>
          </w:p>
        </w:tc>
        <w:tc>
          <w:tcPr>
            <w:tcW w:w="4850" w:type="dxa"/>
            <w:tcBorders>
              <w:top w:val="single" w:sz="4" w:space="0" w:color="auto"/>
            </w:tcBorders>
            <w:shd w:val="clear" w:color="auto" w:fill="auto"/>
            <w:vAlign w:val="center"/>
          </w:tcPr>
          <w:p w:rsidR="00102A4E" w:rsidRDefault="00102A4E" w:rsidP="00DD32A0">
            <w:pPr>
              <w:rPr>
                <w:rFonts w:ascii="Arial" w:hAnsi="Arial" w:cs="Arial"/>
                <w:sz w:val="20"/>
                <w:szCs w:val="20"/>
              </w:rPr>
            </w:pPr>
            <w:r>
              <w:rPr>
                <w:rFonts w:ascii="Arial" w:hAnsi="Arial" w:cs="Arial"/>
                <w:sz w:val="20"/>
                <w:szCs w:val="20"/>
              </w:rPr>
              <w:t>Print Name of SLU Investigator</w:t>
            </w:r>
          </w:p>
        </w:tc>
        <w:tc>
          <w:tcPr>
            <w:tcW w:w="472" w:type="dxa"/>
            <w:shd w:val="clear" w:color="auto" w:fill="auto"/>
            <w:vAlign w:val="center"/>
          </w:tcPr>
          <w:p w:rsidR="00102A4E" w:rsidRDefault="00102A4E" w:rsidP="00DD32A0">
            <w:pPr>
              <w:rPr>
                <w:rFonts w:ascii="Arial" w:hAnsi="Arial" w:cs="Arial"/>
                <w:sz w:val="20"/>
                <w:szCs w:val="20"/>
              </w:rPr>
            </w:pPr>
          </w:p>
        </w:tc>
        <w:tc>
          <w:tcPr>
            <w:tcW w:w="4848" w:type="dxa"/>
            <w:tcBorders>
              <w:top w:val="single" w:sz="4" w:space="0" w:color="auto"/>
            </w:tcBorders>
            <w:shd w:val="clear" w:color="auto" w:fill="auto"/>
            <w:vAlign w:val="center"/>
          </w:tcPr>
          <w:p w:rsidR="00102A4E" w:rsidRDefault="00102A4E" w:rsidP="00DD32A0">
            <w:pPr>
              <w:rPr>
                <w:rFonts w:ascii="Arial" w:hAnsi="Arial" w:cs="Arial"/>
                <w:sz w:val="20"/>
                <w:szCs w:val="20"/>
              </w:rPr>
            </w:pPr>
            <w:r>
              <w:rPr>
                <w:rFonts w:ascii="Arial" w:hAnsi="Arial" w:cs="Arial"/>
                <w:sz w:val="20"/>
                <w:szCs w:val="20"/>
              </w:rPr>
              <w:t>Date</w:t>
            </w:r>
          </w:p>
        </w:tc>
        <w:tc>
          <w:tcPr>
            <w:tcW w:w="540" w:type="dxa"/>
            <w:shd w:val="clear" w:color="auto" w:fill="auto"/>
            <w:vAlign w:val="center"/>
          </w:tcPr>
          <w:p w:rsidR="00102A4E" w:rsidRDefault="00102A4E" w:rsidP="00DD32A0">
            <w:pPr>
              <w:rPr>
                <w:rFonts w:ascii="Arial" w:hAnsi="Arial" w:cs="Arial"/>
                <w:sz w:val="20"/>
                <w:szCs w:val="20"/>
              </w:rPr>
            </w:pPr>
          </w:p>
        </w:tc>
      </w:tr>
      <w:tr w:rsidR="00102A4E" w:rsidRPr="00852406" w:rsidTr="00C95541">
        <w:trPr>
          <w:trHeight w:val="259"/>
          <w:jc w:val="center"/>
        </w:trPr>
        <w:tc>
          <w:tcPr>
            <w:tcW w:w="270" w:type="dxa"/>
            <w:shd w:val="clear" w:color="auto" w:fill="auto"/>
            <w:vAlign w:val="center"/>
          </w:tcPr>
          <w:p w:rsidR="00102A4E" w:rsidRDefault="00102A4E" w:rsidP="00DD32A0">
            <w:pPr>
              <w:rPr>
                <w:rFonts w:ascii="Arial" w:hAnsi="Arial" w:cs="Arial"/>
                <w:sz w:val="20"/>
                <w:szCs w:val="20"/>
              </w:rPr>
            </w:pPr>
          </w:p>
        </w:tc>
        <w:tc>
          <w:tcPr>
            <w:tcW w:w="4850" w:type="dxa"/>
            <w:tcBorders>
              <w:bottom w:val="single" w:sz="4" w:space="0" w:color="auto"/>
            </w:tcBorders>
            <w:shd w:val="clear" w:color="auto" w:fill="auto"/>
            <w:vAlign w:val="center"/>
          </w:tcPr>
          <w:p w:rsidR="00102A4E" w:rsidRDefault="00102A4E" w:rsidP="00DD32A0">
            <w:pPr>
              <w:rPr>
                <w:rFonts w:ascii="Arial" w:hAnsi="Arial" w:cs="Arial"/>
                <w:sz w:val="20"/>
                <w:szCs w:val="20"/>
              </w:rPr>
            </w:pPr>
          </w:p>
          <w:p w:rsidR="00102A4E" w:rsidRDefault="00102A4E" w:rsidP="00DD32A0">
            <w:pPr>
              <w:rPr>
                <w:rFonts w:ascii="Arial" w:hAnsi="Arial" w:cs="Arial"/>
                <w:sz w:val="20"/>
                <w:szCs w:val="20"/>
              </w:rPr>
            </w:pPr>
          </w:p>
          <w:p w:rsidR="00102A4E" w:rsidRDefault="00102A4E" w:rsidP="00DD32A0">
            <w:pPr>
              <w:rPr>
                <w:rFonts w:ascii="Arial" w:hAnsi="Arial" w:cs="Arial"/>
                <w:sz w:val="20"/>
                <w:szCs w:val="20"/>
              </w:rPr>
            </w:pPr>
          </w:p>
        </w:tc>
        <w:tc>
          <w:tcPr>
            <w:tcW w:w="472" w:type="dxa"/>
            <w:shd w:val="clear" w:color="auto" w:fill="auto"/>
            <w:vAlign w:val="center"/>
          </w:tcPr>
          <w:p w:rsidR="00102A4E" w:rsidRDefault="00102A4E" w:rsidP="00DD32A0">
            <w:pPr>
              <w:rPr>
                <w:rFonts w:ascii="Arial" w:hAnsi="Arial" w:cs="Arial"/>
                <w:sz w:val="20"/>
                <w:szCs w:val="20"/>
              </w:rPr>
            </w:pPr>
          </w:p>
        </w:tc>
        <w:tc>
          <w:tcPr>
            <w:tcW w:w="4848" w:type="dxa"/>
            <w:shd w:val="clear" w:color="auto" w:fill="auto"/>
            <w:vAlign w:val="center"/>
          </w:tcPr>
          <w:p w:rsidR="00102A4E" w:rsidRDefault="00102A4E" w:rsidP="00DD32A0">
            <w:pPr>
              <w:rPr>
                <w:rFonts w:ascii="Arial" w:hAnsi="Arial" w:cs="Arial"/>
                <w:sz w:val="20"/>
                <w:szCs w:val="20"/>
              </w:rPr>
            </w:pPr>
          </w:p>
        </w:tc>
        <w:tc>
          <w:tcPr>
            <w:tcW w:w="540" w:type="dxa"/>
            <w:shd w:val="clear" w:color="auto" w:fill="auto"/>
            <w:vAlign w:val="center"/>
          </w:tcPr>
          <w:p w:rsidR="00102A4E" w:rsidRDefault="00102A4E" w:rsidP="00DD32A0">
            <w:pPr>
              <w:rPr>
                <w:rFonts w:ascii="Arial" w:hAnsi="Arial" w:cs="Arial"/>
                <w:sz w:val="20"/>
                <w:szCs w:val="20"/>
              </w:rPr>
            </w:pPr>
          </w:p>
        </w:tc>
      </w:tr>
      <w:tr w:rsidR="00102A4E" w:rsidRPr="00852406" w:rsidTr="00C95541">
        <w:trPr>
          <w:trHeight w:val="259"/>
          <w:jc w:val="center"/>
        </w:trPr>
        <w:tc>
          <w:tcPr>
            <w:tcW w:w="270" w:type="dxa"/>
            <w:shd w:val="clear" w:color="auto" w:fill="auto"/>
            <w:vAlign w:val="center"/>
          </w:tcPr>
          <w:p w:rsidR="00102A4E" w:rsidRDefault="00102A4E" w:rsidP="00DD32A0">
            <w:pPr>
              <w:rPr>
                <w:rFonts w:ascii="Arial" w:hAnsi="Arial" w:cs="Arial"/>
                <w:sz w:val="20"/>
                <w:szCs w:val="20"/>
              </w:rPr>
            </w:pPr>
          </w:p>
        </w:tc>
        <w:tc>
          <w:tcPr>
            <w:tcW w:w="4850" w:type="dxa"/>
            <w:tcBorders>
              <w:top w:val="single" w:sz="4" w:space="0" w:color="auto"/>
            </w:tcBorders>
            <w:shd w:val="clear" w:color="auto" w:fill="auto"/>
            <w:vAlign w:val="center"/>
          </w:tcPr>
          <w:p w:rsidR="00102A4E" w:rsidRDefault="00102A4E" w:rsidP="00DD32A0">
            <w:pPr>
              <w:rPr>
                <w:rFonts w:ascii="Arial" w:hAnsi="Arial" w:cs="Arial"/>
                <w:sz w:val="20"/>
                <w:szCs w:val="20"/>
              </w:rPr>
            </w:pPr>
            <w:r>
              <w:rPr>
                <w:rFonts w:ascii="Arial" w:hAnsi="Arial" w:cs="Arial"/>
                <w:sz w:val="20"/>
                <w:szCs w:val="20"/>
              </w:rPr>
              <w:t>Signature of SLU Investigator</w:t>
            </w:r>
          </w:p>
        </w:tc>
        <w:tc>
          <w:tcPr>
            <w:tcW w:w="472" w:type="dxa"/>
            <w:shd w:val="clear" w:color="auto" w:fill="auto"/>
            <w:vAlign w:val="center"/>
          </w:tcPr>
          <w:p w:rsidR="00102A4E" w:rsidRDefault="00102A4E" w:rsidP="00DD32A0">
            <w:pPr>
              <w:rPr>
                <w:rFonts w:ascii="Arial" w:hAnsi="Arial" w:cs="Arial"/>
                <w:sz w:val="20"/>
                <w:szCs w:val="20"/>
              </w:rPr>
            </w:pPr>
          </w:p>
        </w:tc>
        <w:tc>
          <w:tcPr>
            <w:tcW w:w="4848" w:type="dxa"/>
            <w:shd w:val="clear" w:color="auto" w:fill="auto"/>
            <w:vAlign w:val="center"/>
          </w:tcPr>
          <w:p w:rsidR="00102A4E" w:rsidRDefault="00102A4E" w:rsidP="00DD32A0">
            <w:pPr>
              <w:rPr>
                <w:rFonts w:ascii="Arial" w:hAnsi="Arial" w:cs="Arial"/>
                <w:sz w:val="20"/>
                <w:szCs w:val="20"/>
              </w:rPr>
            </w:pPr>
          </w:p>
        </w:tc>
        <w:tc>
          <w:tcPr>
            <w:tcW w:w="540" w:type="dxa"/>
            <w:shd w:val="clear" w:color="auto" w:fill="auto"/>
            <w:vAlign w:val="center"/>
          </w:tcPr>
          <w:p w:rsidR="00102A4E" w:rsidRDefault="00102A4E" w:rsidP="00DD32A0">
            <w:pPr>
              <w:rPr>
                <w:rFonts w:ascii="Arial" w:hAnsi="Arial" w:cs="Arial"/>
                <w:sz w:val="20"/>
                <w:szCs w:val="20"/>
              </w:rPr>
            </w:pPr>
          </w:p>
        </w:tc>
      </w:tr>
    </w:tbl>
    <w:p w:rsidR="00C95541" w:rsidRDefault="00C95541" w:rsidP="007E336D">
      <w:pPr>
        <w:pStyle w:val="NoSpacing"/>
        <w:rPr>
          <w:rFonts w:ascii="Arial" w:hAnsi="Arial" w:cs="Arial"/>
          <w:sz w:val="20"/>
          <w:szCs w:val="20"/>
        </w:rPr>
      </w:pPr>
    </w:p>
    <w:p w:rsidR="00C95541" w:rsidRPr="00C95541" w:rsidRDefault="00C95541" w:rsidP="00C95541"/>
    <w:p w:rsidR="00C95541" w:rsidRPr="00C95541" w:rsidRDefault="00C95541" w:rsidP="00C95541">
      <w:bookmarkStart w:id="0" w:name="_GoBack"/>
      <w:bookmarkEnd w:id="0"/>
    </w:p>
    <w:p w:rsidR="00C95541" w:rsidRPr="00C95541" w:rsidRDefault="00C95541" w:rsidP="00C95541"/>
    <w:p w:rsidR="00C95541" w:rsidRPr="00C95541" w:rsidRDefault="00C95541" w:rsidP="00C95541"/>
    <w:p w:rsidR="00C95541" w:rsidRPr="00C95541" w:rsidRDefault="00C95541" w:rsidP="00C95541"/>
    <w:p w:rsidR="00C95541" w:rsidRPr="00C95541" w:rsidRDefault="00C95541" w:rsidP="00C95541"/>
    <w:p w:rsidR="00492239" w:rsidRPr="00C95541" w:rsidRDefault="00C95541" w:rsidP="00C95541">
      <w:pPr>
        <w:tabs>
          <w:tab w:val="left" w:pos="2145"/>
        </w:tabs>
      </w:pPr>
      <w:r>
        <w:tab/>
      </w:r>
    </w:p>
    <w:sectPr w:rsidR="00492239" w:rsidRPr="00C95541" w:rsidSect="00EE3B38">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A40" w:rsidRDefault="00892A40" w:rsidP="00000D78">
      <w:pPr>
        <w:spacing w:after="0" w:line="240" w:lineRule="auto"/>
      </w:pPr>
      <w:r>
        <w:separator/>
      </w:r>
    </w:p>
  </w:endnote>
  <w:endnote w:type="continuationSeparator" w:id="0">
    <w:p w:rsidR="00892A40" w:rsidRDefault="00892A40" w:rsidP="0000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27B" w:rsidRPr="00EA18DC" w:rsidRDefault="0033527B">
    <w:pPr>
      <w:pStyle w:val="Footer"/>
      <w:rPr>
        <w:rFonts w:ascii="Arial" w:hAnsi="Arial" w:cs="Arial"/>
        <w:sz w:val="16"/>
        <w:szCs w:val="16"/>
      </w:rPr>
    </w:pPr>
    <w:r w:rsidRPr="00907552">
      <w:rPr>
        <w:rFonts w:ascii="Arial" w:hAnsi="Arial" w:cs="Arial"/>
        <w:sz w:val="16"/>
        <w:szCs w:val="16"/>
      </w:rPr>
      <w:t xml:space="preserve">Version Date: </w:t>
    </w:r>
    <w:r w:rsidR="001446F9">
      <w:rPr>
        <w:rFonts w:ascii="Arial" w:hAnsi="Arial" w:cs="Arial"/>
        <w:sz w:val="16"/>
        <w:szCs w:val="16"/>
      </w:rPr>
      <w:t>02/2019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27B" w:rsidRPr="00EA18DC" w:rsidRDefault="0033527B" w:rsidP="00EA18DC">
    <w:pPr>
      <w:pStyle w:val="Footer"/>
      <w:rPr>
        <w:rFonts w:ascii="Arial" w:hAnsi="Arial" w:cs="Arial"/>
        <w:sz w:val="16"/>
        <w:szCs w:val="16"/>
      </w:rPr>
    </w:pPr>
    <w:r w:rsidRPr="00907552">
      <w:rPr>
        <w:rFonts w:ascii="Arial" w:hAnsi="Arial" w:cs="Arial"/>
        <w:sz w:val="16"/>
        <w:szCs w:val="16"/>
      </w:rPr>
      <w:t xml:space="preserve">Version Date: </w:t>
    </w:r>
    <w:r>
      <w:rPr>
        <w:rFonts w:ascii="Arial" w:hAnsi="Arial" w:cs="Arial"/>
        <w:sz w:val="16"/>
        <w:szCs w:val="16"/>
      </w:rPr>
      <w:t>07/2017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A40" w:rsidRDefault="00892A40" w:rsidP="00000D78">
      <w:pPr>
        <w:spacing w:after="0" w:line="240" w:lineRule="auto"/>
      </w:pPr>
      <w:r>
        <w:separator/>
      </w:r>
    </w:p>
  </w:footnote>
  <w:footnote w:type="continuationSeparator" w:id="0">
    <w:p w:rsidR="00892A40" w:rsidRDefault="00892A40" w:rsidP="00000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27B" w:rsidRPr="00FC5292" w:rsidRDefault="0033527B" w:rsidP="001447D0">
    <w:pPr>
      <w:pStyle w:val="Header"/>
      <w:jc w:val="center"/>
      <w:rPr>
        <w:rFonts w:ascii="Arial" w:hAnsi="Arial" w:cs="Arial"/>
        <w:b/>
        <w:sz w:val="32"/>
        <w:szCs w:val="32"/>
        <w:u w:val="single"/>
      </w:rPr>
    </w:pPr>
    <w:r w:rsidRPr="00FC5292">
      <w:rPr>
        <w:rFonts w:ascii="Arial" w:hAnsi="Arial" w:cs="Arial"/>
        <w:noProof/>
      </w:rPr>
      <w:drawing>
        <wp:anchor distT="0" distB="0" distL="114300" distR="114300" simplePos="0" relativeHeight="251658240" behindDoc="1" locked="0" layoutInCell="1" allowOverlap="1" wp14:anchorId="07C82801" wp14:editId="24B3655D">
          <wp:simplePos x="0" y="0"/>
          <wp:positionH relativeFrom="column">
            <wp:posOffset>-211617</wp:posOffset>
          </wp:positionH>
          <wp:positionV relativeFrom="paragraph">
            <wp:posOffset>-167640</wp:posOffset>
          </wp:positionV>
          <wp:extent cx="850605" cy="999263"/>
          <wp:effectExtent l="0" t="0" r="6985" b="0"/>
          <wp:wrapNone/>
          <wp:docPr id="3" name="Picture 3" descr="Primar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imary 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605" cy="9992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u w:val="single"/>
      </w:rPr>
      <w:t xml:space="preserve">Genomic Data Sharing </w:t>
    </w:r>
    <w:r w:rsidRPr="00FC5292">
      <w:rPr>
        <w:rFonts w:ascii="Arial" w:hAnsi="Arial" w:cs="Arial"/>
        <w:b/>
        <w:sz w:val="32"/>
        <w:szCs w:val="32"/>
        <w:u w:val="single"/>
      </w:rPr>
      <w:t>Form</w:t>
    </w:r>
  </w:p>
  <w:p w:rsidR="0033527B" w:rsidRPr="00FC5292" w:rsidRDefault="0033527B" w:rsidP="001447D0">
    <w:pPr>
      <w:pStyle w:val="Header"/>
      <w:ind w:firstLine="994"/>
      <w:jc w:val="center"/>
      <w:rPr>
        <w:rFonts w:ascii="Arial" w:hAnsi="Arial" w:cs="Arial"/>
        <w:sz w:val="20"/>
        <w:szCs w:val="20"/>
      </w:rPr>
    </w:pPr>
  </w:p>
  <w:p w:rsidR="0033527B" w:rsidRPr="00FC5292" w:rsidRDefault="0033527B" w:rsidP="001447D0">
    <w:pPr>
      <w:pStyle w:val="Header"/>
      <w:ind w:left="1152"/>
      <w:rPr>
        <w:rFonts w:ascii="Arial" w:hAnsi="Arial" w:cs="Arial"/>
        <w:sz w:val="20"/>
        <w:szCs w:val="20"/>
      </w:rPr>
    </w:pPr>
    <w:r w:rsidRPr="00FC5292">
      <w:rPr>
        <w:rFonts w:ascii="Arial" w:hAnsi="Arial" w:cs="Arial"/>
        <w:sz w:val="20"/>
        <w:szCs w:val="20"/>
      </w:rPr>
      <w:t xml:space="preserve">Investigators needing </w:t>
    </w:r>
    <w:r>
      <w:rPr>
        <w:rFonts w:ascii="Arial" w:hAnsi="Arial" w:cs="Arial"/>
        <w:sz w:val="20"/>
        <w:szCs w:val="20"/>
      </w:rPr>
      <w:t xml:space="preserve">certification for sending genomic data to any NIH database </w:t>
    </w:r>
    <w:r w:rsidRPr="00FC5292">
      <w:rPr>
        <w:rFonts w:ascii="Arial" w:hAnsi="Arial" w:cs="Arial"/>
        <w:sz w:val="20"/>
        <w:szCs w:val="20"/>
      </w:rPr>
      <w:t xml:space="preserve">should complete this form. </w:t>
    </w:r>
    <w:r>
      <w:rPr>
        <w:rFonts w:ascii="Arial" w:hAnsi="Arial" w:cs="Arial"/>
        <w:sz w:val="20"/>
        <w:szCs w:val="20"/>
      </w:rPr>
      <w:t xml:space="preserve">Either attach the completed form to your </w:t>
    </w:r>
    <w:r w:rsidRPr="001446F9">
      <w:rPr>
        <w:rFonts w:ascii="Arial" w:hAnsi="Arial" w:cs="Arial"/>
        <w:sz w:val="20"/>
        <w:szCs w:val="20"/>
      </w:rPr>
      <w:t xml:space="preserve">protocol in </w:t>
    </w:r>
    <w:proofErr w:type="spellStart"/>
    <w:r w:rsidRPr="001446F9">
      <w:rPr>
        <w:rFonts w:ascii="Arial" w:hAnsi="Arial" w:cs="Arial"/>
        <w:sz w:val="20"/>
        <w:szCs w:val="20"/>
      </w:rPr>
      <w:t>eIRB</w:t>
    </w:r>
    <w:proofErr w:type="spellEnd"/>
    <w:r w:rsidRPr="001446F9">
      <w:rPr>
        <w:rFonts w:ascii="Arial" w:hAnsi="Arial" w:cs="Arial"/>
        <w:sz w:val="20"/>
        <w:szCs w:val="20"/>
      </w:rPr>
      <w:t xml:space="preserve"> or e-mail it to </w:t>
    </w:r>
    <w:hyperlink r:id="rId2" w:history="1">
      <w:r w:rsidRPr="001446F9">
        <w:rPr>
          <w:rStyle w:val="Hyperlink"/>
          <w:rFonts w:ascii="Arial" w:hAnsi="Arial" w:cs="Arial"/>
          <w:sz w:val="20"/>
          <w:szCs w:val="20"/>
        </w:rPr>
        <w:t>irb@slu.edu</w:t>
      </w:r>
    </w:hyperlink>
    <w:r w:rsidRPr="001446F9">
      <w:rPr>
        <w:rFonts w:ascii="Arial" w:hAnsi="Arial" w:cs="Arial"/>
        <w:sz w:val="20"/>
        <w:szCs w:val="20"/>
      </w:rPr>
      <w:t xml:space="preserve">. See the </w:t>
    </w:r>
    <w:hyperlink r:id="rId3" w:history="1">
      <w:r w:rsidRPr="001446F9">
        <w:rPr>
          <w:rStyle w:val="Hyperlink"/>
          <w:rFonts w:ascii="Arial" w:hAnsi="Arial" w:cs="Arial"/>
          <w:sz w:val="20"/>
          <w:szCs w:val="20"/>
        </w:rPr>
        <w:t>SLU Guidelines for Genomic Data Sharing</w:t>
      </w:r>
    </w:hyperlink>
    <w:r w:rsidRPr="001446F9">
      <w:rPr>
        <w:rFonts w:ascii="Arial" w:hAnsi="Arial" w:cs="Arial"/>
        <w:sz w:val="20"/>
        <w:szCs w:val="20"/>
      </w:rPr>
      <w:t xml:space="preserve"> for more information.</w:t>
    </w:r>
  </w:p>
  <w:p w:rsidR="0033527B" w:rsidRPr="00FC5292" w:rsidRDefault="0033527B">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D4"/>
    <w:multiLevelType w:val="hybridMultilevel"/>
    <w:tmpl w:val="F2880448"/>
    <w:lvl w:ilvl="0" w:tplc="ADF4E3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401B3"/>
    <w:multiLevelType w:val="hybridMultilevel"/>
    <w:tmpl w:val="D9B8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B1B5C"/>
    <w:multiLevelType w:val="hybridMultilevel"/>
    <w:tmpl w:val="83B8C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1A73C2"/>
    <w:multiLevelType w:val="hybridMultilevel"/>
    <w:tmpl w:val="E62012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F22D75"/>
    <w:multiLevelType w:val="multilevel"/>
    <w:tmpl w:val="204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704A18"/>
    <w:multiLevelType w:val="hybridMultilevel"/>
    <w:tmpl w:val="7268A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F3373"/>
    <w:multiLevelType w:val="hybridMultilevel"/>
    <w:tmpl w:val="214EF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466D90"/>
    <w:multiLevelType w:val="hybridMultilevel"/>
    <w:tmpl w:val="5462CA34"/>
    <w:lvl w:ilvl="0" w:tplc="76C839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26C4857"/>
    <w:multiLevelType w:val="hybridMultilevel"/>
    <w:tmpl w:val="E34EE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4732F"/>
    <w:multiLevelType w:val="hybridMultilevel"/>
    <w:tmpl w:val="025A9720"/>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F79A59F8">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511C3F"/>
    <w:multiLevelType w:val="hybridMultilevel"/>
    <w:tmpl w:val="EB5A8A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A5389F"/>
    <w:multiLevelType w:val="hybridMultilevel"/>
    <w:tmpl w:val="C38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2A1613"/>
    <w:multiLevelType w:val="hybridMultilevel"/>
    <w:tmpl w:val="15F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65657"/>
    <w:multiLevelType w:val="hybridMultilevel"/>
    <w:tmpl w:val="1D8AC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D3BEE"/>
    <w:multiLevelType w:val="hybridMultilevel"/>
    <w:tmpl w:val="97506E22"/>
    <w:lvl w:ilvl="0" w:tplc="76C839E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1655BD"/>
    <w:multiLevelType w:val="hybridMultilevel"/>
    <w:tmpl w:val="7B5C115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C934AA"/>
    <w:multiLevelType w:val="hybridMultilevel"/>
    <w:tmpl w:val="F2880448"/>
    <w:lvl w:ilvl="0" w:tplc="ADF4E3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97C0A"/>
    <w:multiLevelType w:val="hybridMultilevel"/>
    <w:tmpl w:val="1E949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957465"/>
    <w:multiLevelType w:val="hybridMultilevel"/>
    <w:tmpl w:val="14D6C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3C5FFA"/>
    <w:multiLevelType w:val="hybridMultilevel"/>
    <w:tmpl w:val="F2880448"/>
    <w:lvl w:ilvl="0" w:tplc="ADF4E3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5C6E28"/>
    <w:multiLevelType w:val="hybridMultilevel"/>
    <w:tmpl w:val="A6720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F6606E"/>
    <w:multiLevelType w:val="hybridMultilevel"/>
    <w:tmpl w:val="4C2C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CD02D7"/>
    <w:multiLevelType w:val="hybridMultilevel"/>
    <w:tmpl w:val="C81C52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3622E4"/>
    <w:multiLevelType w:val="hybridMultilevel"/>
    <w:tmpl w:val="F1C6CCD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6D342A"/>
    <w:multiLevelType w:val="hybridMultilevel"/>
    <w:tmpl w:val="EB5A8A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B5275"/>
    <w:multiLevelType w:val="hybridMultilevel"/>
    <w:tmpl w:val="46DCD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930C5B"/>
    <w:multiLevelType w:val="hybridMultilevel"/>
    <w:tmpl w:val="F52A0DC8"/>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4"/>
  </w:num>
  <w:num w:numId="3">
    <w:abstractNumId w:val="16"/>
  </w:num>
  <w:num w:numId="4">
    <w:abstractNumId w:val="19"/>
  </w:num>
  <w:num w:numId="5">
    <w:abstractNumId w:val="0"/>
  </w:num>
  <w:num w:numId="6">
    <w:abstractNumId w:val="8"/>
  </w:num>
  <w:num w:numId="7">
    <w:abstractNumId w:val="3"/>
  </w:num>
  <w:num w:numId="8">
    <w:abstractNumId w:val="6"/>
  </w:num>
  <w:num w:numId="9">
    <w:abstractNumId w:val="13"/>
  </w:num>
  <w:num w:numId="10">
    <w:abstractNumId w:val="5"/>
  </w:num>
  <w:num w:numId="11">
    <w:abstractNumId w:val="10"/>
  </w:num>
  <w:num w:numId="12">
    <w:abstractNumId w:val="21"/>
  </w:num>
  <w:num w:numId="13">
    <w:abstractNumId w:val="26"/>
  </w:num>
  <w:num w:numId="14">
    <w:abstractNumId w:val="15"/>
  </w:num>
  <w:num w:numId="15">
    <w:abstractNumId w:val="9"/>
  </w:num>
  <w:num w:numId="16">
    <w:abstractNumId w:val="17"/>
  </w:num>
  <w:num w:numId="17">
    <w:abstractNumId w:val="24"/>
  </w:num>
  <w:num w:numId="18">
    <w:abstractNumId w:val="2"/>
  </w:num>
  <w:num w:numId="19">
    <w:abstractNumId w:val="22"/>
  </w:num>
  <w:num w:numId="20">
    <w:abstractNumId w:val="25"/>
  </w:num>
  <w:num w:numId="21">
    <w:abstractNumId w:val="11"/>
  </w:num>
  <w:num w:numId="22">
    <w:abstractNumId w:val="23"/>
  </w:num>
  <w:num w:numId="23">
    <w:abstractNumId w:val="18"/>
  </w:num>
  <w:num w:numId="24">
    <w:abstractNumId w:val="4"/>
  </w:num>
  <w:num w:numId="25">
    <w:abstractNumId w:val="12"/>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29"/>
    <w:rsid w:val="00000D78"/>
    <w:rsid w:val="00034C75"/>
    <w:rsid w:val="00046BC9"/>
    <w:rsid w:val="000679EB"/>
    <w:rsid w:val="000775F3"/>
    <w:rsid w:val="000A2267"/>
    <w:rsid w:val="000B0ABD"/>
    <w:rsid w:val="000B5320"/>
    <w:rsid w:val="000F217B"/>
    <w:rsid w:val="000F4A55"/>
    <w:rsid w:val="00102A4E"/>
    <w:rsid w:val="00105B3C"/>
    <w:rsid w:val="00107207"/>
    <w:rsid w:val="001172EB"/>
    <w:rsid w:val="00117463"/>
    <w:rsid w:val="0012009E"/>
    <w:rsid w:val="00124735"/>
    <w:rsid w:val="001271B2"/>
    <w:rsid w:val="001371E9"/>
    <w:rsid w:val="001446F9"/>
    <w:rsid w:val="001447D0"/>
    <w:rsid w:val="0015044D"/>
    <w:rsid w:val="0016467E"/>
    <w:rsid w:val="00176F99"/>
    <w:rsid w:val="001A5165"/>
    <w:rsid w:val="001C6B19"/>
    <w:rsid w:val="001D7F99"/>
    <w:rsid w:val="001E598E"/>
    <w:rsid w:val="001F0165"/>
    <w:rsid w:val="001F01E1"/>
    <w:rsid w:val="00222182"/>
    <w:rsid w:val="002271B2"/>
    <w:rsid w:val="0023130E"/>
    <w:rsid w:val="00252DA5"/>
    <w:rsid w:val="00270E03"/>
    <w:rsid w:val="00294294"/>
    <w:rsid w:val="002A44DB"/>
    <w:rsid w:val="002C1944"/>
    <w:rsid w:val="002C7C78"/>
    <w:rsid w:val="002D1A11"/>
    <w:rsid w:val="002D29B4"/>
    <w:rsid w:val="002E563C"/>
    <w:rsid w:val="00325EAA"/>
    <w:rsid w:val="0033375C"/>
    <w:rsid w:val="0033527B"/>
    <w:rsid w:val="003404D7"/>
    <w:rsid w:val="00344A51"/>
    <w:rsid w:val="00344FE1"/>
    <w:rsid w:val="00357B49"/>
    <w:rsid w:val="00372914"/>
    <w:rsid w:val="003741B4"/>
    <w:rsid w:val="00377E6B"/>
    <w:rsid w:val="003A1BE5"/>
    <w:rsid w:val="003B6EF8"/>
    <w:rsid w:val="003C0F50"/>
    <w:rsid w:val="003C1A04"/>
    <w:rsid w:val="003D1764"/>
    <w:rsid w:val="003E3BB3"/>
    <w:rsid w:val="003F160F"/>
    <w:rsid w:val="00403C42"/>
    <w:rsid w:val="004059A2"/>
    <w:rsid w:val="004308E5"/>
    <w:rsid w:val="0044073E"/>
    <w:rsid w:val="00443732"/>
    <w:rsid w:val="00452410"/>
    <w:rsid w:val="004545D7"/>
    <w:rsid w:val="00466D41"/>
    <w:rsid w:val="004712BF"/>
    <w:rsid w:val="00482ECF"/>
    <w:rsid w:val="00492239"/>
    <w:rsid w:val="00492F2D"/>
    <w:rsid w:val="004C00E3"/>
    <w:rsid w:val="004C39E2"/>
    <w:rsid w:val="004D271E"/>
    <w:rsid w:val="004E4C03"/>
    <w:rsid w:val="004F6F26"/>
    <w:rsid w:val="0051382B"/>
    <w:rsid w:val="00516412"/>
    <w:rsid w:val="005247B9"/>
    <w:rsid w:val="0055507B"/>
    <w:rsid w:val="005553BD"/>
    <w:rsid w:val="0056569E"/>
    <w:rsid w:val="00580800"/>
    <w:rsid w:val="00591A60"/>
    <w:rsid w:val="005923CA"/>
    <w:rsid w:val="005A0719"/>
    <w:rsid w:val="005A1556"/>
    <w:rsid w:val="005A77E8"/>
    <w:rsid w:val="005B7DDE"/>
    <w:rsid w:val="005D70E7"/>
    <w:rsid w:val="005E1360"/>
    <w:rsid w:val="005E2541"/>
    <w:rsid w:val="00617CE6"/>
    <w:rsid w:val="00621457"/>
    <w:rsid w:val="00635223"/>
    <w:rsid w:val="006625EF"/>
    <w:rsid w:val="0069702B"/>
    <w:rsid w:val="00697127"/>
    <w:rsid w:val="006B3659"/>
    <w:rsid w:val="006D082C"/>
    <w:rsid w:val="006E6345"/>
    <w:rsid w:val="006F0F21"/>
    <w:rsid w:val="006F5B16"/>
    <w:rsid w:val="00722274"/>
    <w:rsid w:val="007506BC"/>
    <w:rsid w:val="007872C4"/>
    <w:rsid w:val="00791E5D"/>
    <w:rsid w:val="0079358E"/>
    <w:rsid w:val="007C4129"/>
    <w:rsid w:val="007D225F"/>
    <w:rsid w:val="007E336D"/>
    <w:rsid w:val="007E4764"/>
    <w:rsid w:val="007F1D86"/>
    <w:rsid w:val="007F4D8E"/>
    <w:rsid w:val="0081299B"/>
    <w:rsid w:val="00823C24"/>
    <w:rsid w:val="008377B0"/>
    <w:rsid w:val="00843BAC"/>
    <w:rsid w:val="00852406"/>
    <w:rsid w:val="00865EB4"/>
    <w:rsid w:val="00871849"/>
    <w:rsid w:val="00871E26"/>
    <w:rsid w:val="00891277"/>
    <w:rsid w:val="00892A40"/>
    <w:rsid w:val="008D0E82"/>
    <w:rsid w:val="008D6C30"/>
    <w:rsid w:val="008E0FAE"/>
    <w:rsid w:val="008E21B9"/>
    <w:rsid w:val="008F4B96"/>
    <w:rsid w:val="00902D71"/>
    <w:rsid w:val="00907552"/>
    <w:rsid w:val="00913FC1"/>
    <w:rsid w:val="009361C4"/>
    <w:rsid w:val="00937D3A"/>
    <w:rsid w:val="00967917"/>
    <w:rsid w:val="00974DD4"/>
    <w:rsid w:val="00976095"/>
    <w:rsid w:val="009919EA"/>
    <w:rsid w:val="00993C02"/>
    <w:rsid w:val="009967CD"/>
    <w:rsid w:val="0099769B"/>
    <w:rsid w:val="009A5EFD"/>
    <w:rsid w:val="009A6F91"/>
    <w:rsid w:val="009B53B0"/>
    <w:rsid w:val="009D7EDA"/>
    <w:rsid w:val="009F40D9"/>
    <w:rsid w:val="00A11CE8"/>
    <w:rsid w:val="00A26B79"/>
    <w:rsid w:val="00A27DC3"/>
    <w:rsid w:val="00A36204"/>
    <w:rsid w:val="00A41DBB"/>
    <w:rsid w:val="00A653DB"/>
    <w:rsid w:val="00A82039"/>
    <w:rsid w:val="00A86344"/>
    <w:rsid w:val="00A9221C"/>
    <w:rsid w:val="00AE35F9"/>
    <w:rsid w:val="00AF03A2"/>
    <w:rsid w:val="00AF2D88"/>
    <w:rsid w:val="00B0645E"/>
    <w:rsid w:val="00B07009"/>
    <w:rsid w:val="00B304E1"/>
    <w:rsid w:val="00B35085"/>
    <w:rsid w:val="00B646F9"/>
    <w:rsid w:val="00B6572D"/>
    <w:rsid w:val="00B91020"/>
    <w:rsid w:val="00B96D06"/>
    <w:rsid w:val="00BB4619"/>
    <w:rsid w:val="00BC5D02"/>
    <w:rsid w:val="00BD12C4"/>
    <w:rsid w:val="00BE5DC5"/>
    <w:rsid w:val="00BF7000"/>
    <w:rsid w:val="00C2763F"/>
    <w:rsid w:val="00C42C06"/>
    <w:rsid w:val="00C42F51"/>
    <w:rsid w:val="00C44674"/>
    <w:rsid w:val="00C54669"/>
    <w:rsid w:val="00C65FDB"/>
    <w:rsid w:val="00C8668C"/>
    <w:rsid w:val="00C95541"/>
    <w:rsid w:val="00CA7223"/>
    <w:rsid w:val="00CB0246"/>
    <w:rsid w:val="00CF51DC"/>
    <w:rsid w:val="00D247D0"/>
    <w:rsid w:val="00D2779D"/>
    <w:rsid w:val="00D5645F"/>
    <w:rsid w:val="00D704FB"/>
    <w:rsid w:val="00D7774C"/>
    <w:rsid w:val="00D83355"/>
    <w:rsid w:val="00D83994"/>
    <w:rsid w:val="00DD0338"/>
    <w:rsid w:val="00DD0FF5"/>
    <w:rsid w:val="00DD1D91"/>
    <w:rsid w:val="00DD32A0"/>
    <w:rsid w:val="00DD3BBA"/>
    <w:rsid w:val="00DE004E"/>
    <w:rsid w:val="00DE356C"/>
    <w:rsid w:val="00DF527B"/>
    <w:rsid w:val="00E11807"/>
    <w:rsid w:val="00E178A5"/>
    <w:rsid w:val="00E26EB6"/>
    <w:rsid w:val="00E63DED"/>
    <w:rsid w:val="00E6725C"/>
    <w:rsid w:val="00E7042A"/>
    <w:rsid w:val="00E76795"/>
    <w:rsid w:val="00E84E2E"/>
    <w:rsid w:val="00EA10DB"/>
    <w:rsid w:val="00EA18DC"/>
    <w:rsid w:val="00EB03F0"/>
    <w:rsid w:val="00EE2A6B"/>
    <w:rsid w:val="00EE3B38"/>
    <w:rsid w:val="00EE61EB"/>
    <w:rsid w:val="00F018E4"/>
    <w:rsid w:val="00F01D56"/>
    <w:rsid w:val="00F0275F"/>
    <w:rsid w:val="00F17DAD"/>
    <w:rsid w:val="00F23BF6"/>
    <w:rsid w:val="00F42347"/>
    <w:rsid w:val="00F5046E"/>
    <w:rsid w:val="00F872A3"/>
    <w:rsid w:val="00F8775C"/>
    <w:rsid w:val="00F92CF6"/>
    <w:rsid w:val="00FA009A"/>
    <w:rsid w:val="00FA07E9"/>
    <w:rsid w:val="00FA12E9"/>
    <w:rsid w:val="00FA2A9B"/>
    <w:rsid w:val="00FC4C72"/>
    <w:rsid w:val="00FC5292"/>
    <w:rsid w:val="00FE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6029C"/>
  <w15:docId w15:val="{020ADEAC-1827-418F-94E5-28571E47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0719"/>
  </w:style>
  <w:style w:type="paragraph" w:styleId="Heading1">
    <w:name w:val="heading 1"/>
    <w:basedOn w:val="Normal"/>
    <w:next w:val="Normal"/>
    <w:link w:val="Heading1Char"/>
    <w:uiPriority w:val="9"/>
    <w:qFormat/>
    <w:rsid w:val="003E3B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C8668C"/>
    <w:pPr>
      <w:keepNext/>
      <w:autoSpaceDE w:val="0"/>
      <w:autoSpaceDN w:val="0"/>
      <w:spacing w:after="0" w:line="240" w:lineRule="auto"/>
      <w:jc w:val="center"/>
      <w:outlineLvl w:val="5"/>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129"/>
    <w:rPr>
      <w:color w:val="0000FF" w:themeColor="hyperlink"/>
      <w:u w:val="single"/>
    </w:rPr>
  </w:style>
  <w:style w:type="paragraph" w:styleId="ListParagraph">
    <w:name w:val="List Paragraph"/>
    <w:basedOn w:val="Normal"/>
    <w:uiPriority w:val="34"/>
    <w:qFormat/>
    <w:rsid w:val="007C4129"/>
    <w:pPr>
      <w:ind w:left="720"/>
      <w:contextualSpacing/>
    </w:pPr>
  </w:style>
  <w:style w:type="table" w:styleId="TableGrid">
    <w:name w:val="Table Grid"/>
    <w:basedOn w:val="TableNormal"/>
    <w:uiPriority w:val="59"/>
    <w:rsid w:val="000F4A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000D78"/>
    <w:pPr>
      <w:tabs>
        <w:tab w:val="center" w:pos="4680"/>
        <w:tab w:val="right" w:pos="9360"/>
      </w:tabs>
      <w:spacing w:after="0" w:line="240" w:lineRule="auto"/>
    </w:pPr>
  </w:style>
  <w:style w:type="character" w:customStyle="1" w:styleId="HeaderChar">
    <w:name w:val="Header Char"/>
    <w:basedOn w:val="DefaultParagraphFont"/>
    <w:link w:val="Header"/>
    <w:rsid w:val="00000D78"/>
  </w:style>
  <w:style w:type="paragraph" w:styleId="Footer">
    <w:name w:val="footer"/>
    <w:basedOn w:val="Normal"/>
    <w:link w:val="FooterChar"/>
    <w:uiPriority w:val="99"/>
    <w:unhideWhenUsed/>
    <w:rsid w:val="00000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D78"/>
  </w:style>
  <w:style w:type="paragraph" w:styleId="BalloonText">
    <w:name w:val="Balloon Text"/>
    <w:basedOn w:val="Normal"/>
    <w:link w:val="BalloonTextChar"/>
    <w:uiPriority w:val="99"/>
    <w:semiHidden/>
    <w:unhideWhenUsed/>
    <w:rsid w:val="00000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D78"/>
    <w:rPr>
      <w:rFonts w:ascii="Tahoma" w:hAnsi="Tahoma" w:cs="Tahoma"/>
      <w:sz w:val="16"/>
      <w:szCs w:val="16"/>
    </w:rPr>
  </w:style>
  <w:style w:type="character" w:styleId="PlaceholderText">
    <w:name w:val="Placeholder Text"/>
    <w:basedOn w:val="DefaultParagraphFont"/>
    <w:uiPriority w:val="99"/>
    <w:semiHidden/>
    <w:rsid w:val="00F92CF6"/>
    <w:rPr>
      <w:color w:val="808080"/>
    </w:rPr>
  </w:style>
  <w:style w:type="character" w:styleId="CommentReference">
    <w:name w:val="annotation reference"/>
    <w:basedOn w:val="DefaultParagraphFont"/>
    <w:uiPriority w:val="99"/>
    <w:semiHidden/>
    <w:unhideWhenUsed/>
    <w:rsid w:val="00B35085"/>
    <w:rPr>
      <w:sz w:val="16"/>
      <w:szCs w:val="16"/>
    </w:rPr>
  </w:style>
  <w:style w:type="paragraph" w:styleId="CommentText">
    <w:name w:val="annotation text"/>
    <w:basedOn w:val="Normal"/>
    <w:link w:val="CommentTextChar"/>
    <w:uiPriority w:val="99"/>
    <w:semiHidden/>
    <w:unhideWhenUsed/>
    <w:rsid w:val="00B35085"/>
    <w:pPr>
      <w:spacing w:line="240" w:lineRule="auto"/>
    </w:pPr>
    <w:rPr>
      <w:sz w:val="20"/>
      <w:szCs w:val="20"/>
    </w:rPr>
  </w:style>
  <w:style w:type="character" w:customStyle="1" w:styleId="CommentTextChar">
    <w:name w:val="Comment Text Char"/>
    <w:basedOn w:val="DefaultParagraphFont"/>
    <w:link w:val="CommentText"/>
    <w:uiPriority w:val="99"/>
    <w:semiHidden/>
    <w:rsid w:val="00B35085"/>
    <w:rPr>
      <w:sz w:val="20"/>
      <w:szCs w:val="20"/>
    </w:rPr>
  </w:style>
  <w:style w:type="paragraph" w:styleId="CommentSubject">
    <w:name w:val="annotation subject"/>
    <w:basedOn w:val="CommentText"/>
    <w:next w:val="CommentText"/>
    <w:link w:val="CommentSubjectChar"/>
    <w:uiPriority w:val="99"/>
    <w:semiHidden/>
    <w:unhideWhenUsed/>
    <w:rsid w:val="00B35085"/>
    <w:rPr>
      <w:b/>
      <w:bCs/>
    </w:rPr>
  </w:style>
  <w:style w:type="character" w:customStyle="1" w:styleId="CommentSubjectChar">
    <w:name w:val="Comment Subject Char"/>
    <w:basedOn w:val="CommentTextChar"/>
    <w:link w:val="CommentSubject"/>
    <w:uiPriority w:val="99"/>
    <w:semiHidden/>
    <w:rsid w:val="00B35085"/>
    <w:rPr>
      <w:b/>
      <w:bCs/>
      <w:sz w:val="20"/>
      <w:szCs w:val="20"/>
    </w:rPr>
  </w:style>
  <w:style w:type="character" w:styleId="FollowedHyperlink">
    <w:name w:val="FollowedHyperlink"/>
    <w:basedOn w:val="DefaultParagraphFont"/>
    <w:uiPriority w:val="99"/>
    <w:semiHidden/>
    <w:unhideWhenUsed/>
    <w:rsid w:val="002271B2"/>
    <w:rPr>
      <w:color w:val="800080" w:themeColor="followedHyperlink"/>
      <w:u w:val="single"/>
    </w:rPr>
  </w:style>
  <w:style w:type="paragraph" w:styleId="Title">
    <w:name w:val="Title"/>
    <w:basedOn w:val="Normal"/>
    <w:link w:val="TitleChar"/>
    <w:qFormat/>
    <w:rsid w:val="00F872A3"/>
    <w:pPr>
      <w:overflowPunct w:val="0"/>
      <w:autoSpaceDE w:val="0"/>
      <w:autoSpaceDN w:val="0"/>
      <w:adjustRightInd w:val="0"/>
      <w:spacing w:after="0" w:line="240" w:lineRule="auto"/>
      <w:jc w:val="center"/>
    </w:pPr>
    <w:rPr>
      <w:rFonts w:eastAsia="Times New Roman"/>
      <w:b/>
      <w:sz w:val="30"/>
      <w:szCs w:val="20"/>
    </w:rPr>
  </w:style>
  <w:style w:type="character" w:customStyle="1" w:styleId="TitleChar">
    <w:name w:val="Title Char"/>
    <w:basedOn w:val="DefaultParagraphFont"/>
    <w:link w:val="Title"/>
    <w:rsid w:val="00F872A3"/>
    <w:rPr>
      <w:rFonts w:eastAsia="Times New Roman"/>
      <w:b/>
      <w:sz w:val="30"/>
      <w:szCs w:val="20"/>
    </w:rPr>
  </w:style>
  <w:style w:type="paragraph" w:styleId="NoSpacing">
    <w:name w:val="No Spacing"/>
    <w:uiPriority w:val="1"/>
    <w:qFormat/>
    <w:rsid w:val="00492239"/>
    <w:pPr>
      <w:spacing w:after="0" w:line="240" w:lineRule="auto"/>
    </w:pPr>
  </w:style>
  <w:style w:type="character" w:customStyle="1" w:styleId="Heading6Char">
    <w:name w:val="Heading 6 Char"/>
    <w:basedOn w:val="DefaultParagraphFont"/>
    <w:link w:val="Heading6"/>
    <w:rsid w:val="00C8668C"/>
    <w:rPr>
      <w:rFonts w:ascii="Arial" w:eastAsia="Times New Roman" w:hAnsi="Arial" w:cs="Arial"/>
      <w:b/>
      <w:bCs/>
      <w:sz w:val="18"/>
      <w:szCs w:val="18"/>
    </w:rPr>
  </w:style>
  <w:style w:type="character" w:customStyle="1" w:styleId="apple-converted-space">
    <w:name w:val="apple-converted-space"/>
    <w:basedOn w:val="DefaultParagraphFont"/>
    <w:rsid w:val="00DD32A0"/>
  </w:style>
  <w:style w:type="character" w:customStyle="1" w:styleId="Heading1Char">
    <w:name w:val="Heading 1 Char"/>
    <w:basedOn w:val="DefaultParagraphFont"/>
    <w:link w:val="Heading1"/>
    <w:uiPriority w:val="9"/>
    <w:rsid w:val="003E3BB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0367">
      <w:bodyDiv w:val="1"/>
      <w:marLeft w:val="0"/>
      <w:marRight w:val="0"/>
      <w:marTop w:val="0"/>
      <w:marBottom w:val="0"/>
      <w:divBdr>
        <w:top w:val="none" w:sz="0" w:space="0" w:color="auto"/>
        <w:left w:val="none" w:sz="0" w:space="0" w:color="auto"/>
        <w:bottom w:val="none" w:sz="0" w:space="0" w:color="auto"/>
        <w:right w:val="none" w:sz="0" w:space="0" w:color="auto"/>
      </w:divBdr>
    </w:div>
    <w:div w:id="484856239">
      <w:bodyDiv w:val="1"/>
      <w:marLeft w:val="0"/>
      <w:marRight w:val="0"/>
      <w:marTop w:val="0"/>
      <w:marBottom w:val="0"/>
      <w:divBdr>
        <w:top w:val="none" w:sz="0" w:space="0" w:color="auto"/>
        <w:left w:val="none" w:sz="0" w:space="0" w:color="auto"/>
        <w:bottom w:val="none" w:sz="0" w:space="0" w:color="auto"/>
        <w:right w:val="none" w:sz="0" w:space="0" w:color="auto"/>
      </w:divBdr>
    </w:div>
    <w:div w:id="605697908">
      <w:bodyDiv w:val="1"/>
      <w:marLeft w:val="0"/>
      <w:marRight w:val="0"/>
      <w:marTop w:val="0"/>
      <w:marBottom w:val="0"/>
      <w:divBdr>
        <w:top w:val="none" w:sz="0" w:space="0" w:color="auto"/>
        <w:left w:val="none" w:sz="0" w:space="0" w:color="auto"/>
        <w:bottom w:val="none" w:sz="0" w:space="0" w:color="auto"/>
        <w:right w:val="none" w:sz="0" w:space="0" w:color="auto"/>
      </w:divBdr>
    </w:div>
    <w:div w:id="798301964">
      <w:bodyDiv w:val="1"/>
      <w:marLeft w:val="0"/>
      <w:marRight w:val="0"/>
      <w:marTop w:val="0"/>
      <w:marBottom w:val="0"/>
      <w:divBdr>
        <w:top w:val="none" w:sz="0" w:space="0" w:color="auto"/>
        <w:left w:val="none" w:sz="0" w:space="0" w:color="auto"/>
        <w:bottom w:val="none" w:sz="0" w:space="0" w:color="auto"/>
        <w:right w:val="none" w:sz="0" w:space="0" w:color="auto"/>
      </w:divBdr>
    </w:div>
    <w:div w:id="100474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s.nih.gov/pdf/IC_GPA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u.edu/research/faculty-resources/research-integrity-safety/institutional-review-board-irb/irb_assets/consent_biomedical_template.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variation/dbSNP_dbVar_FAQ/" TargetMode="External"/><Relationship Id="rId4" Type="http://schemas.openxmlformats.org/officeDocument/2006/relationships/settings" Target="settings.xml"/><Relationship Id="rId9" Type="http://schemas.openxmlformats.org/officeDocument/2006/relationships/hyperlink" Target="https://www.nlm.nih.gov/NIHbmic/nih_data_sharing_repositorie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www.slu.edu/research/faculty-resources/research-integrity-safety/institutional-review-board-irb/irb_assets/guidelines_genomic_data_sharing.doc" TargetMode="External"/><Relationship Id="rId2" Type="http://schemas.openxmlformats.org/officeDocument/2006/relationships/hyperlink" Target="mailto:irb@slu.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4CC2-B8D2-4FC2-94D0-F2595F62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wiesea</dc:creator>
  <cp:lastModifiedBy>Maureen Bresnahan</cp:lastModifiedBy>
  <cp:revision>6</cp:revision>
  <cp:lastPrinted>2015-12-30T16:51:00Z</cp:lastPrinted>
  <dcterms:created xsi:type="dcterms:W3CDTF">2017-09-20T20:23:00Z</dcterms:created>
  <dcterms:modified xsi:type="dcterms:W3CDTF">2019-02-21T01:40:00Z</dcterms:modified>
</cp:coreProperties>
</file>