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FE" w:rsidRDefault="0036680B">
      <w:pPr>
        <w:pStyle w:val="TitleBold"/>
        <w:spacing w:after="0"/>
        <w:rPr>
          <w:sz w:val="16"/>
        </w:rPr>
      </w:pPr>
      <w:r>
        <w:rPr>
          <w:noProof/>
          <w:sz w:val="16"/>
        </w:rPr>
        <w:drawing>
          <wp:inline distT="0" distB="0" distL="0" distR="0">
            <wp:extent cx="733425" cy="854700"/>
            <wp:effectExtent l="0" t="0" r="0" b="0"/>
            <wp:docPr id="2" name="Picture 2" descr="C:\Users\cme_student\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e_student\Deskt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854700"/>
                    </a:xfrm>
                    <a:prstGeom prst="rect">
                      <a:avLst/>
                    </a:prstGeom>
                    <a:noFill/>
                    <a:ln>
                      <a:noFill/>
                    </a:ln>
                  </pic:spPr>
                </pic:pic>
              </a:graphicData>
            </a:graphic>
          </wp:inline>
        </w:drawing>
      </w:r>
    </w:p>
    <w:p w:rsidR="0028574E" w:rsidRDefault="0028574E">
      <w:pPr>
        <w:pStyle w:val="TitleBold"/>
        <w:spacing w:after="0"/>
        <w:rPr>
          <w:sz w:val="16"/>
        </w:rPr>
      </w:pPr>
    </w:p>
    <w:p w:rsidR="0028574E" w:rsidRDefault="0028574E">
      <w:pPr>
        <w:pStyle w:val="TitleBold"/>
        <w:spacing w:after="0"/>
        <w:rPr>
          <w:sz w:val="16"/>
        </w:rPr>
      </w:pPr>
    </w:p>
    <w:p w:rsidR="002B5BFE" w:rsidRDefault="002B5BFE">
      <w:pPr>
        <w:pStyle w:val="TitleBold"/>
        <w:spacing w:after="0"/>
        <w:rPr>
          <w:rFonts w:ascii="Arial" w:hAnsi="Arial" w:cs="Arial"/>
        </w:rPr>
      </w:pPr>
      <w:r>
        <w:rPr>
          <w:rFonts w:ascii="Arial" w:hAnsi="Arial" w:cs="Arial"/>
        </w:rPr>
        <w:t>EXHIBIT SPACE APPLICATION AND CONTRACT</w:t>
      </w:r>
    </w:p>
    <w:p w:rsidR="002B5BFE" w:rsidRDefault="002B5BFE">
      <w:pPr>
        <w:pStyle w:val="TitleBold"/>
        <w:spacing w:after="0"/>
        <w:rPr>
          <w:rFonts w:ascii="Arial" w:hAnsi="Arial" w:cs="Arial"/>
        </w:rPr>
      </w:pPr>
    </w:p>
    <w:p w:rsidR="002B5BFE" w:rsidRDefault="002B5BFE">
      <w:pPr>
        <w:pStyle w:val="TitleBold"/>
        <w:spacing w:after="0"/>
        <w:rPr>
          <w:rFonts w:ascii="Arial" w:hAnsi="Arial" w:cs="Arial"/>
        </w:rPr>
      </w:pPr>
    </w:p>
    <w:p w:rsidR="002B5BFE" w:rsidRDefault="002B5BFE">
      <w:pPr>
        <w:ind w:firstLine="720"/>
        <w:rPr>
          <w:rFonts w:ascii="Arial" w:hAnsi="Arial" w:cs="Arial"/>
          <w:b/>
          <w:sz w:val="22"/>
        </w:rPr>
      </w:pPr>
      <w:r>
        <w:rPr>
          <w:rFonts w:ascii="Arial" w:hAnsi="Arial" w:cs="Arial"/>
          <w:b/>
          <w:sz w:val="22"/>
        </w:rPr>
        <w:t xml:space="preserve">This </w:t>
      </w:r>
      <w:r>
        <w:rPr>
          <w:rFonts w:ascii="Arial" w:hAnsi="Arial" w:cs="Arial"/>
          <w:b/>
          <w:bCs/>
          <w:sz w:val="22"/>
        </w:rPr>
        <w:t>EXHIBIT SPACE APPLICATION AND CONTRACT</w:t>
      </w:r>
      <w:r>
        <w:rPr>
          <w:rFonts w:ascii="Arial" w:hAnsi="Arial" w:cs="Arial"/>
          <w:b/>
          <w:sz w:val="22"/>
        </w:rPr>
        <w:t xml:space="preserve"> is by and between Saint Louis University, through its School of Medicine, Continuing Medical Education, and the company listed below (referred to as “Company” or “Exhibitor”) (the “Contract”).</w:t>
      </w:r>
    </w:p>
    <w:p w:rsidR="002B5BFE" w:rsidRDefault="002B5BFE">
      <w:pPr>
        <w:rPr>
          <w:rFonts w:ascii="Arial" w:hAnsi="Arial" w:cs="Arial"/>
          <w:b/>
          <w:sz w:val="22"/>
          <w:u w:val="single"/>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38"/>
        <w:gridCol w:w="7038"/>
      </w:tblGrid>
      <w:tr w:rsidR="004A354D" w:rsidRPr="00765122" w:rsidTr="001E62CC">
        <w:tc>
          <w:tcPr>
            <w:tcW w:w="2538" w:type="dxa"/>
            <w:shd w:val="clear" w:color="auto" w:fill="auto"/>
            <w:vAlign w:val="center"/>
          </w:tcPr>
          <w:p w:rsidR="004A354D" w:rsidRPr="00D06043" w:rsidRDefault="004A354D" w:rsidP="001E62CC">
            <w:pPr>
              <w:rPr>
                <w:rFonts w:ascii="Arial" w:hAnsi="Arial" w:cs="Arial"/>
                <w:b/>
                <w:bCs/>
                <w:szCs w:val="24"/>
              </w:rPr>
            </w:pPr>
            <w:r>
              <w:rPr>
                <w:rFonts w:ascii="Arial" w:hAnsi="Arial" w:cs="Arial"/>
                <w:b/>
                <w:szCs w:val="24"/>
              </w:rPr>
              <w:t>T</w:t>
            </w:r>
            <w:r w:rsidRPr="00D06043">
              <w:rPr>
                <w:rFonts w:ascii="Arial" w:hAnsi="Arial" w:cs="Arial"/>
                <w:b/>
                <w:szCs w:val="24"/>
              </w:rPr>
              <w:t>itle of CME Activity</w:t>
            </w:r>
          </w:p>
        </w:tc>
        <w:tc>
          <w:tcPr>
            <w:tcW w:w="7038" w:type="dxa"/>
            <w:shd w:val="clear" w:color="auto" w:fill="auto"/>
          </w:tcPr>
          <w:p w:rsidR="004A354D" w:rsidRPr="00765122" w:rsidRDefault="004A354D" w:rsidP="001E62CC">
            <w:pPr>
              <w:jc w:val="left"/>
              <w:rPr>
                <w:rFonts w:ascii="Arial" w:hAnsi="Arial" w:cs="Arial"/>
                <w:b/>
                <w:bCs/>
                <w:sz w:val="22"/>
                <w:szCs w:val="22"/>
              </w:rPr>
            </w:pPr>
          </w:p>
        </w:tc>
      </w:tr>
      <w:tr w:rsidR="004A354D" w:rsidRPr="00BA0108" w:rsidTr="001E62CC">
        <w:tc>
          <w:tcPr>
            <w:tcW w:w="2538" w:type="dxa"/>
            <w:shd w:val="clear" w:color="auto" w:fill="auto"/>
            <w:vAlign w:val="center"/>
          </w:tcPr>
          <w:p w:rsidR="004A354D" w:rsidRPr="00D06043" w:rsidRDefault="004A354D" w:rsidP="001E62CC">
            <w:pPr>
              <w:rPr>
                <w:rFonts w:ascii="Arial" w:hAnsi="Arial" w:cs="Arial"/>
                <w:b/>
                <w:bCs/>
                <w:szCs w:val="24"/>
              </w:rPr>
            </w:pPr>
            <w:r w:rsidRPr="00D06043">
              <w:rPr>
                <w:rFonts w:ascii="Arial" w:hAnsi="Arial" w:cs="Arial"/>
                <w:b/>
                <w:bCs/>
                <w:szCs w:val="24"/>
              </w:rPr>
              <w:t>Activity Date:</w:t>
            </w:r>
          </w:p>
        </w:tc>
        <w:tc>
          <w:tcPr>
            <w:tcW w:w="7038" w:type="dxa"/>
            <w:shd w:val="clear" w:color="auto" w:fill="auto"/>
          </w:tcPr>
          <w:p w:rsidR="004A354D" w:rsidRPr="00BA0108" w:rsidRDefault="004A354D" w:rsidP="001E62CC">
            <w:pPr>
              <w:jc w:val="left"/>
              <w:rPr>
                <w:rFonts w:ascii="Arial" w:hAnsi="Arial" w:cs="Arial"/>
                <w:b/>
                <w:bCs/>
                <w:szCs w:val="24"/>
              </w:rPr>
            </w:pPr>
          </w:p>
        </w:tc>
      </w:tr>
    </w:tbl>
    <w:p w:rsidR="004A354D" w:rsidRDefault="004A354D">
      <w:pPr>
        <w:rPr>
          <w:rFonts w:ascii="Arial" w:hAnsi="Arial" w:cs="Arial"/>
          <w:b/>
          <w:sz w:val="22"/>
          <w:u w:val="single"/>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r>
        <w:rPr>
          <w:rFonts w:ascii="Arial" w:hAnsi="Arial" w:cs="Arial"/>
          <w:sz w:val="22"/>
        </w:rPr>
        <w:t xml:space="preserve">Company </w:t>
      </w:r>
      <w:proofErr w:type="gramStart"/>
      <w:r>
        <w:rPr>
          <w:rFonts w:ascii="Arial" w:hAnsi="Arial" w:cs="Arial"/>
          <w:sz w:val="22"/>
        </w:rPr>
        <w:t xml:space="preserve">Name </w:t>
      </w:r>
      <w:r w:rsidR="00D31818">
        <w:rPr>
          <w:rFonts w:ascii="Arial" w:hAnsi="Arial" w:cs="Arial"/>
          <w:sz w:val="22"/>
        </w:rPr>
        <w:t xml:space="preserve"> </w:t>
      </w:r>
      <w:r w:rsidR="00970F27">
        <w:rPr>
          <w:rFonts w:ascii="Arial" w:hAnsi="Arial" w:cs="Arial"/>
          <w:sz w:val="22"/>
        </w:rPr>
        <w:t>_</w:t>
      </w:r>
      <w:proofErr w:type="gramEnd"/>
      <w:r w:rsidR="00970F27">
        <w:rPr>
          <w:rFonts w:ascii="Arial" w:hAnsi="Arial" w:cs="Arial"/>
          <w:sz w:val="22"/>
        </w:rPr>
        <w:t>________________________________________________________</w:t>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r>
        <w:rPr>
          <w:rFonts w:ascii="Arial" w:hAnsi="Arial" w:cs="Arial"/>
          <w:sz w:val="22"/>
        </w:rPr>
        <w:t xml:space="preserve">Contact Person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Title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Address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City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State </w:t>
      </w:r>
      <w:r>
        <w:rPr>
          <w:rFonts w:ascii="Arial" w:hAnsi="Arial" w:cs="Arial"/>
          <w:sz w:val="22"/>
          <w:u w:val="single"/>
        </w:rPr>
        <w:tab/>
      </w:r>
      <w:r>
        <w:rPr>
          <w:rFonts w:ascii="Arial" w:hAnsi="Arial" w:cs="Arial"/>
          <w:sz w:val="22"/>
          <w:u w:val="single"/>
        </w:rPr>
        <w:tab/>
      </w:r>
      <w:r>
        <w:rPr>
          <w:rFonts w:ascii="Arial" w:hAnsi="Arial" w:cs="Arial"/>
          <w:sz w:val="22"/>
        </w:rPr>
        <w:t xml:space="preserve">  Zip </w:t>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Phone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Fax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E-mail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13239F">
      <w:pPr>
        <w:pBdr>
          <w:top w:val="single" w:sz="4" w:space="1" w:color="auto"/>
          <w:left w:val="single" w:sz="4" w:space="4" w:color="auto"/>
          <w:bottom w:val="single" w:sz="4" w:space="1" w:color="auto"/>
          <w:right w:val="single" w:sz="4" w:space="4" w:color="auto"/>
        </w:pBdr>
        <w:rPr>
          <w:rFonts w:ascii="Arial" w:hAnsi="Arial" w:cs="Arial"/>
          <w:sz w:val="22"/>
        </w:rPr>
      </w:pPr>
      <w:r w:rsidRPr="0013239F">
        <w:rPr>
          <w:rFonts w:ascii="Arial" w:hAnsi="Arial" w:cs="Arial"/>
          <w:b/>
          <w:color w:val="FF0000"/>
          <w:sz w:val="22"/>
        </w:rPr>
        <w:t>REQUIRED:</w:t>
      </w:r>
      <w:r>
        <w:rPr>
          <w:rFonts w:ascii="Arial" w:hAnsi="Arial" w:cs="Arial"/>
          <w:sz w:val="22"/>
        </w:rPr>
        <w:t xml:space="preserve"> </w:t>
      </w:r>
      <w:r w:rsidR="002B5BFE">
        <w:rPr>
          <w:rFonts w:ascii="Arial" w:hAnsi="Arial" w:cs="Arial"/>
          <w:sz w:val="22"/>
        </w:rPr>
        <w:t>Please give a brief description of the product or service to be displayed.</w:t>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u w:val="single"/>
        </w:rPr>
      </w:pPr>
    </w:p>
    <w:p w:rsidR="002B5BFE" w:rsidRDefault="002B5BFE">
      <w:pPr>
        <w:pBdr>
          <w:top w:val="single" w:sz="4" w:space="1" w:color="auto"/>
          <w:left w:val="single" w:sz="4" w:space="4" w:color="auto"/>
          <w:bottom w:val="single" w:sz="4" w:space="1" w:color="auto"/>
          <w:right w:val="single" w:sz="4" w:space="4" w:color="auto"/>
        </w:pBdr>
        <w:jc w:val="center"/>
        <w:rPr>
          <w:rFonts w:ascii="Arial" w:hAnsi="Arial" w:cs="Arial"/>
          <w:b/>
          <w:caps/>
          <w:sz w:val="22"/>
        </w:rPr>
      </w:pPr>
      <w:r>
        <w:rPr>
          <w:rFonts w:ascii="Arial" w:hAnsi="Arial" w:cs="Arial"/>
          <w:b/>
          <w:caps/>
          <w:sz w:val="22"/>
        </w:rPr>
        <w:t>THIS EXHIBIT SPACE APPLICATION AND CONTRACT IS SUBJECT</w:t>
      </w:r>
    </w:p>
    <w:p w:rsidR="002B5BFE" w:rsidRDefault="002B5BFE">
      <w:pPr>
        <w:pBdr>
          <w:top w:val="single" w:sz="4" w:space="1" w:color="auto"/>
          <w:left w:val="single" w:sz="4" w:space="4" w:color="auto"/>
          <w:bottom w:val="single" w:sz="4" w:space="1" w:color="auto"/>
          <w:right w:val="single" w:sz="4" w:space="4" w:color="auto"/>
        </w:pBdr>
        <w:jc w:val="center"/>
        <w:rPr>
          <w:rFonts w:ascii="Arial" w:hAnsi="Arial" w:cs="Arial"/>
          <w:sz w:val="22"/>
          <w:u w:val="single"/>
        </w:rPr>
      </w:pPr>
      <w:r>
        <w:rPr>
          <w:rFonts w:ascii="Arial" w:hAnsi="Arial" w:cs="Arial"/>
          <w:b/>
          <w:caps/>
          <w:sz w:val="22"/>
        </w:rPr>
        <w:t xml:space="preserve">TO THE PRIOR APPROVAL OF </w:t>
      </w:r>
      <w:proofErr w:type="gramStart"/>
      <w:r>
        <w:rPr>
          <w:rFonts w:ascii="Arial" w:hAnsi="Arial" w:cs="Arial"/>
          <w:b/>
          <w:caps/>
          <w:sz w:val="22"/>
        </w:rPr>
        <w:t>SAINT LOUIS</w:t>
      </w:r>
      <w:proofErr w:type="gramEnd"/>
      <w:r>
        <w:rPr>
          <w:rFonts w:ascii="Arial" w:hAnsi="Arial" w:cs="Arial"/>
          <w:b/>
          <w:caps/>
          <w:sz w:val="22"/>
        </w:rPr>
        <w:t xml:space="preserve"> UNIVERSITY</w:t>
      </w:r>
    </w:p>
    <w:p w:rsidR="007243DA" w:rsidRPr="004A354D" w:rsidRDefault="007243DA" w:rsidP="004A354D">
      <w:pPr>
        <w:jc w:val="left"/>
        <w:rPr>
          <w:rFonts w:ascii="Arial" w:hAnsi="Arial" w:cs="Arial"/>
          <w:b/>
          <w:sz w:val="22"/>
          <w:u w:val="single"/>
        </w:rPr>
      </w:pPr>
      <w:bookmarkStart w:id="0" w:name="_GoBack"/>
      <w:bookmarkEnd w:id="0"/>
    </w:p>
    <w:p w:rsidR="002B5BFE" w:rsidRDefault="002B5BFE">
      <w:pPr>
        <w:pStyle w:val="Title"/>
        <w:pBdr>
          <w:top w:val="single" w:sz="4" w:space="1" w:color="auto"/>
          <w:left w:val="single" w:sz="4" w:space="4" w:color="auto"/>
          <w:bottom w:val="single" w:sz="4" w:space="1" w:color="auto"/>
          <w:right w:val="single" w:sz="4" w:space="4" w:color="auto"/>
        </w:pBdr>
        <w:jc w:val="left"/>
        <w:rPr>
          <w:rFonts w:cs="Arial"/>
          <w:bCs/>
          <w:sz w:val="22"/>
        </w:rPr>
      </w:pPr>
      <w:r>
        <w:rPr>
          <w:rFonts w:cs="Arial"/>
          <w:sz w:val="22"/>
          <w:u w:val="single"/>
        </w:rPr>
        <w:t>Exhibit Space Fee</w:t>
      </w:r>
      <w:r>
        <w:rPr>
          <w:rFonts w:cs="Arial"/>
          <w:sz w:val="22"/>
        </w:rPr>
        <w:tab/>
      </w:r>
    </w:p>
    <w:p w:rsidR="002B5BFE" w:rsidRDefault="002B5BFE">
      <w:pPr>
        <w:pStyle w:val="Addressees"/>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The Exhibit Space Fee is payment for the following:</w:t>
      </w:r>
    </w:p>
    <w:p w:rsidR="002B5BFE" w:rsidRDefault="002B5BFE">
      <w:pPr>
        <w:pStyle w:val="Addressees"/>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Style w:val="Addressees"/>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szCs w:val="24"/>
        </w:rPr>
        <w:t>▪</w:t>
      </w:r>
      <w:r>
        <w:rPr>
          <w:rFonts w:ascii="Arial" w:hAnsi="Arial" w:cs="Arial"/>
          <w:sz w:val="22"/>
          <w:szCs w:val="24"/>
        </w:rPr>
        <w:tab/>
        <w:t>6’ X 3’ exhibit table</w:t>
      </w:r>
    </w:p>
    <w:p w:rsidR="002B5BFE" w:rsidRDefault="002B5BFE">
      <w:pPr>
        <w:pStyle w:val="Addressees"/>
        <w:pBdr>
          <w:top w:val="single" w:sz="4" w:space="1" w:color="auto"/>
          <w:left w:val="single" w:sz="4" w:space="4" w:color="auto"/>
          <w:bottom w:val="single" w:sz="4" w:space="1" w:color="auto"/>
          <w:right w:val="single" w:sz="4" w:space="4" w:color="auto"/>
        </w:pBdr>
        <w:ind w:left="720" w:hanging="720"/>
        <w:rPr>
          <w:rFonts w:ascii="Arial" w:hAnsi="Arial" w:cs="Arial"/>
          <w:sz w:val="22"/>
        </w:rPr>
      </w:pPr>
      <w:r>
        <w:rPr>
          <w:rFonts w:ascii="Arial" w:hAnsi="Arial" w:cs="Arial"/>
          <w:sz w:val="22"/>
          <w:szCs w:val="24"/>
        </w:rPr>
        <w:t>▪</w:t>
      </w:r>
      <w:r>
        <w:rPr>
          <w:rFonts w:ascii="Arial" w:hAnsi="Arial" w:cs="Arial"/>
          <w:sz w:val="22"/>
          <w:szCs w:val="24"/>
        </w:rPr>
        <w:tab/>
        <w:t>Food for two (2) Company representatives (food that is being served during the CME Event)</w:t>
      </w:r>
    </w:p>
    <w:p w:rsidR="002B5BFE" w:rsidRDefault="002B5BFE">
      <w:pPr>
        <w:pStyle w:val="Addressees"/>
        <w:pBdr>
          <w:top w:val="single" w:sz="4" w:space="1" w:color="auto"/>
          <w:left w:val="single" w:sz="4" w:space="4" w:color="auto"/>
          <w:bottom w:val="single" w:sz="4" w:space="1" w:color="auto"/>
          <w:right w:val="single" w:sz="4" w:space="4" w:color="auto"/>
        </w:pBdr>
        <w:ind w:left="720" w:hanging="720"/>
        <w:rPr>
          <w:rFonts w:ascii="Arial" w:hAnsi="Arial" w:cs="Arial"/>
          <w:sz w:val="22"/>
        </w:rPr>
      </w:pPr>
      <w:r>
        <w:rPr>
          <w:rFonts w:ascii="Arial" w:hAnsi="Arial" w:cs="Arial"/>
          <w:sz w:val="22"/>
          <w:szCs w:val="24"/>
        </w:rPr>
        <w:t>▪</w:t>
      </w:r>
      <w:r>
        <w:rPr>
          <w:rFonts w:ascii="Arial" w:hAnsi="Arial" w:cs="Arial"/>
          <w:sz w:val="22"/>
          <w:szCs w:val="24"/>
        </w:rPr>
        <w:tab/>
        <w:t>Recognition (using Company</w:t>
      </w:r>
      <w:r w:rsidR="00365B5D">
        <w:rPr>
          <w:rFonts w:ascii="Arial" w:hAnsi="Arial" w:cs="Arial"/>
          <w:sz w:val="22"/>
          <w:szCs w:val="24"/>
        </w:rPr>
        <w:t xml:space="preserve"> </w:t>
      </w:r>
      <w:r>
        <w:rPr>
          <w:rFonts w:ascii="Arial" w:hAnsi="Arial" w:cs="Arial"/>
          <w:sz w:val="22"/>
          <w:szCs w:val="24"/>
        </w:rPr>
        <w:t xml:space="preserve">name </w:t>
      </w:r>
      <w:r w:rsidR="00365B5D">
        <w:rPr>
          <w:rFonts w:ascii="Arial" w:hAnsi="Arial" w:cs="Arial"/>
          <w:sz w:val="22"/>
          <w:szCs w:val="24"/>
        </w:rPr>
        <w:t>only</w:t>
      </w:r>
      <w:r>
        <w:rPr>
          <w:rFonts w:ascii="Arial" w:hAnsi="Arial" w:cs="Arial"/>
          <w:sz w:val="22"/>
          <w:szCs w:val="24"/>
        </w:rPr>
        <w:t>) in CME Event director’s opening remarks and/or PowerPoint presentation and/or onsite signage as an exhibitor.</w:t>
      </w:r>
    </w:p>
    <w:p w:rsidR="002B5BFE" w:rsidRDefault="002B5BFE">
      <w:pPr>
        <w:pStyle w:val="Addressees"/>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szCs w:val="24"/>
        </w:rPr>
      </w:pPr>
      <w:r>
        <w:rPr>
          <w:rFonts w:ascii="Arial" w:hAnsi="Arial" w:cs="Arial"/>
          <w:sz w:val="22"/>
          <w:szCs w:val="32"/>
        </w:rPr>
        <w:t>________</w:t>
      </w:r>
      <w:proofErr w:type="gramStart"/>
      <w:r>
        <w:rPr>
          <w:rFonts w:ascii="Arial" w:hAnsi="Arial" w:cs="Arial"/>
          <w:sz w:val="22"/>
          <w:szCs w:val="32"/>
        </w:rPr>
        <w:t>_  Electrical</w:t>
      </w:r>
      <w:proofErr w:type="gramEnd"/>
      <w:r>
        <w:rPr>
          <w:rFonts w:ascii="Arial" w:hAnsi="Arial" w:cs="Arial"/>
          <w:sz w:val="22"/>
          <w:szCs w:val="32"/>
        </w:rPr>
        <w:t xml:space="preserve"> Outlet Service available.  (</w:t>
      </w:r>
      <w:r>
        <w:rPr>
          <w:rFonts w:ascii="Arial" w:hAnsi="Arial" w:cs="Arial"/>
          <w:sz w:val="22"/>
          <w:szCs w:val="24"/>
        </w:rPr>
        <w:t xml:space="preserve">Check here if needed)  </w:t>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If Company will require additional electrical supplies, such as power cords or surge protectors, there will be an additional charge.</w:t>
      </w:r>
    </w:p>
    <w:p w:rsidR="002B5BFE" w:rsidRDefault="002B5BFE">
      <w:pPr>
        <w:pBdr>
          <w:top w:val="single" w:sz="4" w:space="1" w:color="auto"/>
          <w:left w:val="single" w:sz="4" w:space="4" w:color="auto"/>
          <w:bottom w:val="single" w:sz="4" w:space="1" w:color="auto"/>
          <w:right w:val="single" w:sz="4" w:space="4" w:color="auto"/>
        </w:pBdr>
        <w:rPr>
          <w:rFonts w:ascii="Arial" w:hAnsi="Arial" w:cs="Arial"/>
          <w:sz w:val="22"/>
        </w:rPr>
      </w:pPr>
    </w:p>
    <w:p w:rsidR="002B5BFE" w:rsidRDefault="002B5BFE">
      <w:pPr>
        <w:pBdr>
          <w:top w:val="single" w:sz="4" w:space="1" w:color="auto"/>
          <w:left w:val="single" w:sz="4" w:space="4" w:color="auto"/>
          <w:bottom w:val="single" w:sz="4" w:space="1" w:color="auto"/>
          <w:right w:val="single" w:sz="4" w:space="4" w:color="auto"/>
        </w:pBdr>
        <w:rPr>
          <w:rFonts w:ascii="Arial" w:hAnsi="Arial" w:cs="Arial"/>
          <w:b/>
          <w:caps/>
          <w:sz w:val="20"/>
        </w:rPr>
      </w:pPr>
      <w:r>
        <w:rPr>
          <w:rFonts w:ascii="Arial" w:hAnsi="Arial" w:cs="Arial"/>
          <w:b/>
          <w:caps/>
          <w:sz w:val="22"/>
        </w:rPr>
        <w:lastRenderedPageBreak/>
        <w:t xml:space="preserve">Exhibit SPACE fees </w:t>
      </w:r>
      <w:r>
        <w:rPr>
          <w:rFonts w:ascii="Arial" w:hAnsi="Arial" w:cs="Arial"/>
          <w:b/>
          <w:caps/>
          <w:sz w:val="22"/>
          <w:u w:val="single"/>
        </w:rPr>
        <w:t>are not</w:t>
      </w:r>
      <w:r>
        <w:rPr>
          <w:rFonts w:ascii="Arial" w:hAnsi="Arial" w:cs="Arial"/>
          <w:b/>
          <w:caps/>
          <w:sz w:val="22"/>
        </w:rPr>
        <w:t xml:space="preserve"> included in the COMMERCIAL SUPPORT PROVIDED PURSUANT TO ANY WRITTEN AGREEMENT FOR COMMERCIAL SUPPORT.</w:t>
      </w:r>
    </w:p>
    <w:p w:rsidR="002B5BFE" w:rsidRDefault="002B5BFE">
      <w:pPr>
        <w:rPr>
          <w:rFonts w:ascii="Arial" w:hAnsi="Arial" w:cs="Arial"/>
          <w:sz w:val="22"/>
        </w:rPr>
      </w:pPr>
      <w:r>
        <w:rPr>
          <w:rFonts w:ascii="Arial" w:hAnsi="Arial" w:cs="Arial"/>
          <w:sz w:val="22"/>
        </w:rPr>
        <w:t xml:space="preserve">The Exhibitor agrees to, and shall abide by, the following terms and conditions:  </w:t>
      </w:r>
    </w:p>
    <w:p w:rsidR="002B5BFE" w:rsidRDefault="002B5BFE">
      <w:pPr>
        <w:rPr>
          <w:rFonts w:ascii="Arial" w:hAnsi="Arial" w:cs="Arial"/>
          <w:b/>
          <w:caps/>
          <w:sz w:val="22"/>
        </w:rPr>
      </w:pPr>
    </w:p>
    <w:p w:rsidR="002B5BFE" w:rsidRDefault="002B5BFE">
      <w:pPr>
        <w:numPr>
          <w:ilvl w:val="0"/>
          <w:numId w:val="21"/>
        </w:numPr>
        <w:tabs>
          <w:tab w:val="clear" w:pos="720"/>
          <w:tab w:val="num" w:pos="360"/>
        </w:tabs>
        <w:ind w:left="360"/>
        <w:rPr>
          <w:rFonts w:ascii="Arial" w:hAnsi="Arial" w:cs="Arial"/>
          <w:b/>
          <w:caps/>
          <w:sz w:val="22"/>
        </w:rPr>
      </w:pPr>
      <w:r>
        <w:rPr>
          <w:rFonts w:ascii="Arial" w:hAnsi="Arial" w:cs="Arial"/>
          <w:b/>
          <w:sz w:val="22"/>
        </w:rPr>
        <w:t>FULL PAYMENT OF THE EXHIBIT SPACE FEE IS DUE NO LATER THAN TEN (10) DAYS PRIOR TO THE CME EVENT DATE.  SAINT LOUIS UNIVERSITY RESERVES THE RIGHT TO REASSIGN EXHIBIT SPACE IF PAYMENT IS NOT RECEIVED TEN (10) DAYS PRIOR TO THE CME EVENT DATE.</w:t>
      </w:r>
      <w:r>
        <w:rPr>
          <w:rFonts w:ascii="Arial" w:hAnsi="Arial" w:cs="Arial"/>
          <w:sz w:val="22"/>
        </w:rPr>
        <w:t xml:space="preserve"> </w:t>
      </w:r>
    </w:p>
    <w:p w:rsidR="002B5BFE" w:rsidRDefault="002B5BFE">
      <w:pPr>
        <w:rPr>
          <w:rFonts w:ascii="Arial" w:hAnsi="Arial" w:cs="Arial"/>
          <w:b/>
          <w:sz w:val="22"/>
        </w:rPr>
      </w:pPr>
    </w:p>
    <w:p w:rsidR="002B5BFE" w:rsidRDefault="002B5BFE">
      <w:pPr>
        <w:numPr>
          <w:ilvl w:val="0"/>
          <w:numId w:val="21"/>
        </w:numPr>
        <w:tabs>
          <w:tab w:val="clear" w:pos="720"/>
          <w:tab w:val="num" w:pos="360"/>
        </w:tabs>
        <w:ind w:left="360"/>
        <w:rPr>
          <w:rFonts w:ascii="Arial" w:hAnsi="Arial" w:cs="Arial"/>
          <w:sz w:val="22"/>
        </w:rPr>
      </w:pPr>
      <w:r>
        <w:rPr>
          <w:rFonts w:ascii="Arial" w:hAnsi="Arial" w:cs="Arial"/>
          <w:sz w:val="22"/>
        </w:rPr>
        <w:t xml:space="preserve">Cancellations and requests for refunds must be received in writing ten (10) days prior to the date of the CME Event.  If an Exhibitor fails to provide Saint Louis University written notice of cancellation and a request for refund at least ten (10) days prior to the date of the CME Event, the Exhibitor will forfeit fifty percent (50%) of the total exhibit space fee.  Refunds will be made following the CME Event.  </w:t>
      </w:r>
    </w:p>
    <w:p w:rsidR="002B5BFE" w:rsidRDefault="002B5BFE">
      <w:pPr>
        <w:rPr>
          <w:rFonts w:ascii="Arial" w:hAnsi="Arial" w:cs="Arial"/>
          <w:sz w:val="22"/>
        </w:rPr>
      </w:pPr>
    </w:p>
    <w:p w:rsidR="002B5BFE" w:rsidRDefault="002B5BFE">
      <w:pPr>
        <w:numPr>
          <w:ilvl w:val="0"/>
          <w:numId w:val="21"/>
        </w:numPr>
        <w:tabs>
          <w:tab w:val="clear" w:pos="720"/>
          <w:tab w:val="num" w:pos="360"/>
        </w:tabs>
        <w:ind w:left="360"/>
        <w:rPr>
          <w:rFonts w:ascii="Arial" w:hAnsi="Arial" w:cs="Arial"/>
          <w:sz w:val="22"/>
        </w:rPr>
      </w:pPr>
      <w:r>
        <w:rPr>
          <w:rFonts w:ascii="Arial" w:hAnsi="Arial" w:cs="Arial"/>
          <w:sz w:val="22"/>
        </w:rPr>
        <w:t xml:space="preserve">No Exhibitor shall sublet, assign or share any part of the exhibit space.  </w:t>
      </w:r>
    </w:p>
    <w:p w:rsidR="002B5BFE" w:rsidRDefault="002B5BFE">
      <w:pPr>
        <w:rPr>
          <w:rFonts w:ascii="Arial" w:hAnsi="Arial" w:cs="Arial"/>
          <w:sz w:val="22"/>
        </w:rPr>
      </w:pPr>
    </w:p>
    <w:p w:rsidR="002B5BFE" w:rsidRDefault="002B5BFE">
      <w:pPr>
        <w:numPr>
          <w:ilvl w:val="0"/>
          <w:numId w:val="21"/>
        </w:numPr>
        <w:tabs>
          <w:tab w:val="clear" w:pos="720"/>
          <w:tab w:val="num" w:pos="360"/>
        </w:tabs>
        <w:ind w:left="360"/>
        <w:rPr>
          <w:rFonts w:ascii="Arial" w:hAnsi="Arial" w:cs="Arial"/>
          <w:sz w:val="22"/>
        </w:rPr>
      </w:pPr>
      <w:r>
        <w:rPr>
          <w:rFonts w:ascii="Arial" w:hAnsi="Arial" w:cs="Arial"/>
          <w:sz w:val="22"/>
        </w:rPr>
        <w:t>Exhibitor is responsible for installation and removal of exhibits from the CME Event, during such times as designated by, and in the manner designated by, Saint Louis University.</w:t>
      </w:r>
    </w:p>
    <w:p w:rsidR="002B5BFE" w:rsidRDefault="002B5BFE">
      <w:pPr>
        <w:rPr>
          <w:rFonts w:ascii="Arial" w:hAnsi="Arial" w:cs="Arial"/>
          <w:sz w:val="22"/>
        </w:rPr>
      </w:pPr>
    </w:p>
    <w:p w:rsidR="002B5BFE" w:rsidRDefault="002B5BFE">
      <w:pPr>
        <w:numPr>
          <w:ilvl w:val="0"/>
          <w:numId w:val="21"/>
        </w:numPr>
        <w:tabs>
          <w:tab w:val="clear" w:pos="720"/>
          <w:tab w:val="num" w:pos="360"/>
        </w:tabs>
        <w:ind w:left="360"/>
        <w:rPr>
          <w:rFonts w:ascii="Arial" w:hAnsi="Arial" w:cs="Arial"/>
          <w:sz w:val="22"/>
        </w:rPr>
      </w:pPr>
      <w:r>
        <w:rPr>
          <w:rFonts w:ascii="Arial" w:hAnsi="Arial" w:cs="Arial"/>
          <w:sz w:val="22"/>
        </w:rPr>
        <w:t xml:space="preserve">Saint Louis University reserves the right to rearrange any CME Event exhibit area floor space and relocate any exhibitor’s space. </w:t>
      </w:r>
    </w:p>
    <w:p w:rsidR="002B5BFE" w:rsidRDefault="002B5BFE">
      <w:pPr>
        <w:tabs>
          <w:tab w:val="num" w:pos="360"/>
        </w:tabs>
        <w:ind w:left="360" w:hanging="360"/>
        <w:rPr>
          <w:rFonts w:ascii="Arial" w:hAnsi="Arial" w:cs="Arial"/>
          <w:sz w:val="22"/>
        </w:rPr>
      </w:pPr>
    </w:p>
    <w:p w:rsidR="002B5BFE" w:rsidRDefault="002B5BFE">
      <w:pPr>
        <w:numPr>
          <w:ilvl w:val="0"/>
          <w:numId w:val="21"/>
        </w:numPr>
        <w:tabs>
          <w:tab w:val="clear" w:pos="720"/>
          <w:tab w:val="num" w:pos="360"/>
        </w:tabs>
        <w:ind w:left="360"/>
        <w:rPr>
          <w:rFonts w:ascii="Arial" w:hAnsi="Arial" w:cs="Arial"/>
          <w:sz w:val="22"/>
        </w:rPr>
      </w:pPr>
      <w:r>
        <w:rPr>
          <w:rFonts w:ascii="Arial" w:hAnsi="Arial" w:cs="Arial"/>
          <w:sz w:val="22"/>
        </w:rPr>
        <w:t>Prohibited or unethical conduct will subject the Exhibitor to dismissal from the CME Event and the CME Event premises.  Should this occur, the Exhibit</w:t>
      </w:r>
      <w:r w:rsidR="009C3403">
        <w:rPr>
          <w:rFonts w:ascii="Arial" w:hAnsi="Arial" w:cs="Arial"/>
          <w:sz w:val="22"/>
        </w:rPr>
        <w:t>or</w:t>
      </w:r>
      <w:r>
        <w:rPr>
          <w:rFonts w:ascii="Arial" w:hAnsi="Arial" w:cs="Arial"/>
          <w:sz w:val="22"/>
        </w:rPr>
        <w:t xml:space="preserve"> is deemed to have forfeited all exhibit space fees and any other fees paid by the </w:t>
      </w:r>
      <w:proofErr w:type="gramStart"/>
      <w:r>
        <w:rPr>
          <w:rFonts w:ascii="Arial" w:hAnsi="Arial" w:cs="Arial"/>
          <w:sz w:val="22"/>
        </w:rPr>
        <w:t>Exhibitor.</w:t>
      </w:r>
      <w:proofErr w:type="gramEnd"/>
    </w:p>
    <w:p w:rsidR="002B5BFE" w:rsidRDefault="002B5BFE">
      <w:pPr>
        <w:tabs>
          <w:tab w:val="num" w:pos="360"/>
        </w:tabs>
        <w:ind w:left="360" w:hanging="360"/>
        <w:rPr>
          <w:rFonts w:ascii="Arial" w:hAnsi="Arial" w:cs="Arial"/>
          <w:sz w:val="22"/>
        </w:rPr>
      </w:pPr>
    </w:p>
    <w:p w:rsidR="002B5BFE" w:rsidRDefault="002B5BFE">
      <w:pPr>
        <w:numPr>
          <w:ilvl w:val="0"/>
          <w:numId w:val="21"/>
        </w:numPr>
        <w:tabs>
          <w:tab w:val="clear" w:pos="720"/>
          <w:tab w:val="num" w:pos="360"/>
        </w:tabs>
        <w:ind w:left="360"/>
        <w:rPr>
          <w:rFonts w:ascii="Arial" w:hAnsi="Arial" w:cs="Arial"/>
          <w:sz w:val="22"/>
        </w:rPr>
      </w:pPr>
      <w:r>
        <w:rPr>
          <w:rFonts w:ascii="Arial" w:hAnsi="Arial" w:cs="Arial"/>
          <w:sz w:val="22"/>
        </w:rPr>
        <w:t>The Exhibitor assumes entire responsibility and liability for losses, damages and claims arising out of injury or damage to Exhibitor’s displays, equipment and other property brought upon the CME Event premises.  Exhibitor shall release, indemnify and hold Saint Louis University, its Trustees, officers, administration, faculty, employees, students, agents and representatives harmless from and against any and all actual or threatened liabilities, claims, suits, actions, damages, settlements, costs and expenses incurred by or claimed against Saint Louis University, including reasonable attorneys’ fees, arising out of injuries to persons, damages to property or other claims by third parties relating to the actions, errors and/or omissions in connection with Exhibitor’s presence on the CME Event premises, use of exhibit space or the conduct of Exhibitor or its employees or contractors, notwithstanding any negligence that might be alleged against or attributed to, Saint Louis University or any person indemnified hereunder.  Notwithstanding anything to the contrary, in no event shall Saint Louis University’s liability for any damages whatsoever exceed the amount paid by Exhibitor to Saint Louis University under this Contract.</w:t>
      </w:r>
    </w:p>
    <w:p w:rsidR="002B5BFE" w:rsidRDefault="002B5BFE">
      <w:pPr>
        <w:rPr>
          <w:rFonts w:ascii="Arial" w:hAnsi="Arial" w:cs="Arial"/>
          <w:sz w:val="22"/>
        </w:rPr>
      </w:pPr>
    </w:p>
    <w:p w:rsidR="002B5BFE" w:rsidRDefault="002B5BFE">
      <w:pPr>
        <w:numPr>
          <w:ilvl w:val="0"/>
          <w:numId w:val="21"/>
        </w:numPr>
        <w:tabs>
          <w:tab w:val="clear" w:pos="720"/>
          <w:tab w:val="num" w:pos="360"/>
        </w:tabs>
        <w:ind w:left="360"/>
        <w:rPr>
          <w:rFonts w:ascii="Arial" w:hAnsi="Arial" w:cs="Arial"/>
          <w:b/>
          <w:sz w:val="22"/>
        </w:rPr>
      </w:pPr>
      <w:r>
        <w:rPr>
          <w:rFonts w:ascii="Arial" w:hAnsi="Arial" w:cs="Arial"/>
          <w:sz w:val="22"/>
        </w:rPr>
        <w:t>Exhibitor shall procure and maintain (</w:t>
      </w:r>
      <w:proofErr w:type="spellStart"/>
      <w:r>
        <w:rPr>
          <w:rFonts w:ascii="Arial" w:hAnsi="Arial" w:cs="Arial"/>
          <w:sz w:val="22"/>
        </w:rPr>
        <w:t>i</w:t>
      </w:r>
      <w:proofErr w:type="spellEnd"/>
      <w:r>
        <w:rPr>
          <w:rFonts w:ascii="Arial" w:hAnsi="Arial" w:cs="Arial"/>
          <w:sz w:val="22"/>
        </w:rPr>
        <w:t>) insurance to cover exhibit material against damage and loss, (ii) public liability insurance against injury to the person and property of others, and (iii) workers’ compensation insurance in full compliance with all federal and state laws governing all of the Exhibitor’s employees engaged in performance of work for the Exhibitor.  Upon Saint Louis University’s request, Exhibitor shall provide a certificate(s) of insurance evidencing the required insurance.</w:t>
      </w:r>
    </w:p>
    <w:p w:rsidR="002B5BFE" w:rsidRDefault="002B5BFE">
      <w:pPr>
        <w:rPr>
          <w:rFonts w:ascii="Arial" w:hAnsi="Arial" w:cs="Arial"/>
          <w:sz w:val="22"/>
        </w:rPr>
      </w:pPr>
    </w:p>
    <w:p w:rsidR="002B5BFE" w:rsidRDefault="002B5BFE">
      <w:pPr>
        <w:numPr>
          <w:ilvl w:val="0"/>
          <w:numId w:val="21"/>
        </w:numPr>
        <w:tabs>
          <w:tab w:val="clear" w:pos="720"/>
          <w:tab w:val="num" w:pos="360"/>
        </w:tabs>
        <w:ind w:left="360"/>
        <w:rPr>
          <w:rFonts w:ascii="Arial" w:hAnsi="Arial" w:cs="Arial"/>
          <w:b/>
          <w:sz w:val="22"/>
        </w:rPr>
      </w:pPr>
      <w:r>
        <w:rPr>
          <w:rFonts w:ascii="Arial" w:hAnsi="Arial" w:cs="Arial"/>
          <w:sz w:val="22"/>
        </w:rPr>
        <w:t>The performance of this Contract by Saint Louis University is subject to acts of God, war, terrorism, government regulation, disaster, fire, strikes, civil disorder, or other similar cause beyond the control of the parties making it inadvisable, illegal, impractical, or impossible to hold a successful conference. This Contract may be terminated without penalty for any one or more of such reasons by written notice from Saint Louis University.</w:t>
      </w:r>
    </w:p>
    <w:p w:rsidR="002B5BFE" w:rsidRDefault="002B5BFE">
      <w:pPr>
        <w:rPr>
          <w:rFonts w:ascii="Arial" w:hAnsi="Arial" w:cs="Arial"/>
          <w:sz w:val="22"/>
        </w:rPr>
      </w:pPr>
    </w:p>
    <w:p w:rsidR="002B5BFE" w:rsidRDefault="002B5BFE">
      <w:pPr>
        <w:numPr>
          <w:ilvl w:val="0"/>
          <w:numId w:val="21"/>
        </w:numPr>
        <w:tabs>
          <w:tab w:val="clear" w:pos="720"/>
          <w:tab w:val="num" w:pos="360"/>
        </w:tabs>
        <w:ind w:left="360"/>
        <w:rPr>
          <w:rFonts w:ascii="Arial" w:hAnsi="Arial" w:cs="Arial"/>
          <w:b/>
          <w:sz w:val="22"/>
        </w:rPr>
      </w:pPr>
      <w:r>
        <w:rPr>
          <w:rFonts w:ascii="Arial" w:hAnsi="Arial" w:cs="Arial"/>
          <w:sz w:val="22"/>
        </w:rPr>
        <w:lastRenderedPageBreak/>
        <w:t xml:space="preserve">This Contract shall be construed and enforced in accordance with the substantive laws of the State of Missouri, without regard to Missouri’s conflict law provisions.  </w:t>
      </w:r>
    </w:p>
    <w:p w:rsidR="002B5BFE" w:rsidRDefault="002B5BFE">
      <w:pPr>
        <w:jc w:val="center"/>
        <w:rPr>
          <w:rFonts w:ascii="Arial" w:hAnsi="Arial" w:cs="Arial"/>
          <w:b/>
          <w:sz w:val="22"/>
        </w:rPr>
      </w:pPr>
    </w:p>
    <w:p w:rsidR="002B5BFE" w:rsidRDefault="002B5BFE">
      <w:pPr>
        <w:numPr>
          <w:ilvl w:val="0"/>
          <w:numId w:val="21"/>
        </w:numPr>
        <w:tabs>
          <w:tab w:val="clear" w:pos="720"/>
          <w:tab w:val="num" w:pos="360"/>
        </w:tabs>
        <w:ind w:left="360"/>
        <w:rPr>
          <w:rFonts w:ascii="Arial" w:hAnsi="Arial" w:cs="Arial"/>
          <w:sz w:val="22"/>
        </w:rPr>
      </w:pPr>
      <w:r>
        <w:rPr>
          <w:rFonts w:ascii="Arial" w:hAnsi="Arial" w:cs="Arial"/>
          <w:sz w:val="22"/>
        </w:rPr>
        <w:t>The individual signing for the Exhibitor warrants he/she has proper authorization to do so.</w:t>
      </w:r>
    </w:p>
    <w:p w:rsidR="002B5BFE" w:rsidRDefault="002B5BFE">
      <w:pPr>
        <w:rPr>
          <w:rFonts w:ascii="Arial" w:hAnsi="Arial" w:cs="Arial"/>
          <w:sz w:val="22"/>
        </w:rPr>
      </w:pPr>
    </w:p>
    <w:p w:rsidR="002B5BFE" w:rsidRDefault="002B5BFE">
      <w:pPr>
        <w:pStyle w:val="BodyText"/>
        <w:spacing w:after="0"/>
        <w:jc w:val="left"/>
        <w:rPr>
          <w:rFonts w:ascii="Arial" w:hAnsi="Arial" w:cs="Arial"/>
          <w:b/>
          <w:bCs/>
          <w:sz w:val="22"/>
        </w:rPr>
      </w:pPr>
    </w:p>
    <w:p w:rsidR="002B5BFE" w:rsidRDefault="002B5BFE">
      <w:pPr>
        <w:pStyle w:val="BodyText"/>
        <w:spacing w:after="0"/>
        <w:rPr>
          <w:rFonts w:ascii="Arial" w:hAnsi="Arial" w:cs="Arial"/>
          <w:sz w:val="22"/>
        </w:rPr>
      </w:pPr>
      <w:r>
        <w:rPr>
          <w:rFonts w:ascii="Arial" w:hAnsi="Arial" w:cs="Arial"/>
          <w:sz w:val="22"/>
        </w:rPr>
        <w:t>Agreed and acknowledged by Company.</w:t>
      </w:r>
    </w:p>
    <w:p w:rsidR="002B5BFE" w:rsidRDefault="002B5BFE">
      <w:pPr>
        <w:rPr>
          <w:rFonts w:ascii="Arial" w:hAnsi="Arial" w:cs="Arial"/>
          <w:sz w:val="22"/>
        </w:rPr>
      </w:pPr>
    </w:p>
    <w:p w:rsidR="002B5BFE" w:rsidRDefault="002B5BFE">
      <w:pPr>
        <w:rPr>
          <w:rFonts w:ascii="Arial" w:hAnsi="Arial" w:cs="Arial"/>
          <w:b/>
          <w:bCs/>
          <w:sz w:val="22"/>
        </w:rPr>
      </w:pPr>
      <w:r>
        <w:rPr>
          <w:rFonts w:ascii="Arial" w:hAnsi="Arial" w:cs="Arial"/>
          <w:b/>
          <w:bCs/>
          <w:sz w:val="22"/>
        </w:rPr>
        <w:t>COMPANY</w:t>
      </w:r>
      <w:r w:rsidR="006C786A">
        <w:rPr>
          <w:rFonts w:ascii="Arial" w:hAnsi="Arial" w:cs="Arial"/>
          <w:b/>
          <w:bCs/>
          <w:sz w:val="22"/>
        </w:rPr>
        <w:t xml:space="preserve"> NAME _______________________________</w:t>
      </w:r>
    </w:p>
    <w:p w:rsidR="002B5BFE" w:rsidRDefault="002B5BFE">
      <w:pPr>
        <w:rPr>
          <w:rFonts w:ascii="Arial" w:hAnsi="Arial" w:cs="Arial"/>
          <w:sz w:val="22"/>
        </w:rPr>
      </w:pPr>
    </w:p>
    <w:p w:rsidR="002B5BFE" w:rsidRDefault="002B5BFE">
      <w:pPr>
        <w:rPr>
          <w:rFonts w:ascii="Arial" w:hAnsi="Arial" w:cs="Arial"/>
          <w:sz w:val="22"/>
        </w:rPr>
      </w:pPr>
      <w:r>
        <w:rPr>
          <w:rFonts w:ascii="Arial" w:hAnsi="Arial" w:cs="Arial"/>
          <w:sz w:val="22"/>
        </w:rPr>
        <w:t>By:</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rPr>
          <w:rFonts w:ascii="Arial" w:hAnsi="Arial" w:cs="Arial"/>
          <w:sz w:val="22"/>
        </w:rPr>
      </w:pPr>
    </w:p>
    <w:p w:rsidR="002B5BFE" w:rsidRDefault="002B5BFE">
      <w:pPr>
        <w:rPr>
          <w:rFonts w:ascii="Arial" w:hAnsi="Arial" w:cs="Arial"/>
          <w:sz w:val="22"/>
        </w:rPr>
      </w:pPr>
      <w:r>
        <w:rPr>
          <w:rFonts w:ascii="Arial" w:hAnsi="Arial" w:cs="Arial"/>
          <w:sz w:val="22"/>
        </w:rPr>
        <w:t xml:space="preserve">Printed Name: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w:t>
      </w:r>
    </w:p>
    <w:p w:rsidR="002B5BFE" w:rsidRDefault="002B5BFE">
      <w:pPr>
        <w:rPr>
          <w:rFonts w:ascii="Arial" w:hAnsi="Arial" w:cs="Arial"/>
          <w:sz w:val="22"/>
        </w:rPr>
      </w:pPr>
    </w:p>
    <w:p w:rsidR="002B5BFE" w:rsidRDefault="002B5BFE">
      <w:pPr>
        <w:rPr>
          <w:rFonts w:ascii="Arial" w:hAnsi="Arial" w:cs="Arial"/>
          <w:sz w:val="22"/>
        </w:rPr>
      </w:pPr>
      <w:r>
        <w:rPr>
          <w:rFonts w:ascii="Arial" w:hAnsi="Arial" w:cs="Arial"/>
          <w:sz w:val="22"/>
        </w:rPr>
        <w:t>Title:</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rPr>
          <w:rFonts w:ascii="Arial" w:hAnsi="Arial" w:cs="Arial"/>
          <w:sz w:val="22"/>
        </w:rPr>
      </w:pPr>
    </w:p>
    <w:p w:rsidR="002B5BFE" w:rsidRDefault="002B5BFE">
      <w:pPr>
        <w:rPr>
          <w:rFonts w:ascii="Arial" w:hAnsi="Arial" w:cs="Arial"/>
          <w:sz w:val="22"/>
        </w:rPr>
      </w:pPr>
      <w:r>
        <w:rPr>
          <w:rFonts w:ascii="Arial" w:hAnsi="Arial" w:cs="Arial"/>
          <w:sz w:val="22"/>
        </w:rPr>
        <w:t xml:space="preserve">Date: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2B5BFE" w:rsidRDefault="002B5BFE">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2B5BFE" w:rsidRDefault="002B5BFE">
      <w:pPr>
        <w:rPr>
          <w:rFonts w:ascii="Arial" w:hAnsi="Arial" w:cs="Arial"/>
          <w:sz w:val="22"/>
        </w:rPr>
      </w:pPr>
    </w:p>
    <w:p w:rsidR="002B5BFE" w:rsidRDefault="002B5BFE">
      <w:pPr>
        <w:rPr>
          <w:rFonts w:ascii="Arial" w:hAnsi="Arial" w:cs="Arial"/>
          <w:sz w:val="22"/>
        </w:rPr>
      </w:pPr>
      <w:r>
        <w:rPr>
          <w:rFonts w:ascii="Arial" w:hAnsi="Arial" w:cs="Arial"/>
          <w:sz w:val="22"/>
        </w:rPr>
        <w:t xml:space="preserve">Payment: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w:t>
      </w:r>
    </w:p>
    <w:p w:rsidR="002B5BFE" w:rsidRDefault="002B5BFE">
      <w:pPr>
        <w:rPr>
          <w:rFonts w:ascii="Arial" w:hAnsi="Arial" w:cs="Arial"/>
          <w:sz w:val="22"/>
        </w:rPr>
      </w:pPr>
    </w:p>
    <w:p w:rsidR="002B5BFE" w:rsidRDefault="002B5BFE">
      <w:pPr>
        <w:rPr>
          <w:rFonts w:ascii="Arial" w:hAnsi="Arial" w:cs="Arial"/>
          <w:sz w:val="22"/>
        </w:rPr>
      </w:pPr>
      <w:r>
        <w:rPr>
          <w:rFonts w:ascii="Arial" w:hAnsi="Arial" w:cs="Arial"/>
          <w:sz w:val="22"/>
        </w:rPr>
        <w:t>Check Enclosed</w:t>
      </w:r>
      <w:r>
        <w:rPr>
          <w:rFonts w:ascii="Arial" w:hAnsi="Arial" w:cs="Arial"/>
          <w:sz w:val="22"/>
        </w:rPr>
        <w:tab/>
        <w:t>(Check number: ________________)</w:t>
      </w:r>
    </w:p>
    <w:p w:rsidR="002B5BFE" w:rsidRDefault="002B5BFE">
      <w:pPr>
        <w:rPr>
          <w:rFonts w:ascii="Arial" w:hAnsi="Arial" w:cs="Arial"/>
        </w:rPr>
      </w:pPr>
      <w:r>
        <w:rPr>
          <w:rFonts w:ascii="Arial" w:hAnsi="Arial" w:cs="Arial"/>
          <w:sz w:val="22"/>
        </w:rPr>
        <w:t xml:space="preserve">Please make check payable to: </w:t>
      </w:r>
      <w:r>
        <w:rPr>
          <w:rFonts w:ascii="Arial" w:hAnsi="Arial" w:cs="Arial"/>
          <w:b/>
        </w:rPr>
        <w:t>S</w:t>
      </w:r>
      <w:r>
        <w:rPr>
          <w:rFonts w:ascii="Arial" w:hAnsi="Arial" w:cs="Arial"/>
          <w:b/>
          <w:bCs/>
        </w:rPr>
        <w:t>aint Louis University, Federal ID #43-0654872</w:t>
      </w:r>
    </w:p>
    <w:p w:rsidR="002B5BFE" w:rsidRDefault="002B5BFE">
      <w:pPr>
        <w:rPr>
          <w:rFonts w:ascii="Arial" w:hAnsi="Arial" w:cs="Arial"/>
          <w:sz w:val="22"/>
        </w:rPr>
      </w:pPr>
    </w:p>
    <w:p w:rsidR="002B5BFE" w:rsidRDefault="002B5BFE">
      <w:pPr>
        <w:rPr>
          <w:rFonts w:ascii="Arial" w:hAnsi="Arial" w:cs="Arial"/>
          <w:sz w:val="22"/>
        </w:rPr>
      </w:pPr>
      <w:r>
        <w:rPr>
          <w:rFonts w:ascii="Arial" w:hAnsi="Arial" w:cs="Arial"/>
          <w:sz w:val="22"/>
        </w:rPr>
        <w:t>Contact Saint Louis University School of Medicine CME Program with any questions about exhibiting or completing this form.  We would appreciate the courtesy of receiving the signed Contract least thirty (30) days before the date of the CME Event.  After that date, exhibit space will be available as space allows.  Thank you for you</w:t>
      </w:r>
      <w:r w:rsidR="00350A16">
        <w:rPr>
          <w:rFonts w:ascii="Arial" w:hAnsi="Arial" w:cs="Arial"/>
          <w:sz w:val="22"/>
        </w:rPr>
        <w:t>r</w:t>
      </w:r>
      <w:r>
        <w:rPr>
          <w:rFonts w:ascii="Arial" w:hAnsi="Arial" w:cs="Arial"/>
          <w:sz w:val="22"/>
        </w:rPr>
        <w:t xml:space="preserve"> interest in exhibiting at this CME Event.</w:t>
      </w:r>
    </w:p>
    <w:p w:rsidR="002B5BFE" w:rsidRDefault="002B5BFE">
      <w:pPr>
        <w:rPr>
          <w:rFonts w:ascii="Arial" w:hAnsi="Arial" w:cs="Arial"/>
          <w:sz w:val="22"/>
        </w:rPr>
      </w:pPr>
    </w:p>
    <w:p w:rsidR="002B5BFE" w:rsidRDefault="002B5BFE">
      <w:pPr>
        <w:jc w:val="center"/>
        <w:rPr>
          <w:rFonts w:ascii="Arial" w:hAnsi="Arial" w:cs="Arial"/>
          <w:b/>
          <w:sz w:val="22"/>
        </w:rPr>
      </w:pPr>
      <w:r>
        <w:rPr>
          <w:rFonts w:ascii="Arial" w:hAnsi="Arial" w:cs="Arial"/>
          <w:b/>
          <w:sz w:val="22"/>
        </w:rPr>
        <w:t>Please complete and return this form to:</w:t>
      </w:r>
    </w:p>
    <w:p w:rsidR="002B5BFE" w:rsidRDefault="002B5BFE">
      <w:pPr>
        <w:jc w:val="center"/>
        <w:rPr>
          <w:rFonts w:ascii="Arial" w:hAnsi="Arial" w:cs="Arial"/>
          <w:b/>
          <w:sz w:val="22"/>
        </w:rPr>
      </w:pPr>
      <w:r>
        <w:rPr>
          <w:rFonts w:ascii="Arial" w:hAnsi="Arial" w:cs="Arial"/>
          <w:b/>
          <w:sz w:val="22"/>
        </w:rPr>
        <w:t>Saint Louis University School of Medicine</w:t>
      </w:r>
    </w:p>
    <w:p w:rsidR="002B5BFE" w:rsidRDefault="002B5BFE">
      <w:pPr>
        <w:jc w:val="center"/>
        <w:rPr>
          <w:rFonts w:ascii="Arial" w:hAnsi="Arial" w:cs="Arial"/>
          <w:b/>
          <w:sz w:val="22"/>
        </w:rPr>
      </w:pPr>
      <w:r>
        <w:rPr>
          <w:rFonts w:ascii="Arial" w:hAnsi="Arial" w:cs="Arial"/>
          <w:b/>
          <w:sz w:val="22"/>
        </w:rPr>
        <w:t>Continuing Medical Education</w:t>
      </w:r>
    </w:p>
    <w:p w:rsidR="002B5BFE" w:rsidRDefault="002B5BFE">
      <w:pPr>
        <w:jc w:val="center"/>
        <w:rPr>
          <w:rFonts w:ascii="Arial" w:hAnsi="Arial" w:cs="Arial"/>
          <w:b/>
          <w:sz w:val="22"/>
        </w:rPr>
      </w:pPr>
      <w:r>
        <w:rPr>
          <w:rFonts w:ascii="Arial" w:hAnsi="Arial" w:cs="Arial"/>
          <w:b/>
          <w:sz w:val="22"/>
        </w:rPr>
        <w:t>3839 Lindell Blvd.</w:t>
      </w:r>
    </w:p>
    <w:p w:rsidR="002B5BFE" w:rsidRDefault="002B5BFE">
      <w:pPr>
        <w:jc w:val="center"/>
        <w:rPr>
          <w:rFonts w:ascii="Arial" w:hAnsi="Arial" w:cs="Arial"/>
          <w:b/>
          <w:sz w:val="22"/>
        </w:rPr>
      </w:pPr>
      <w:r>
        <w:rPr>
          <w:rFonts w:ascii="Arial" w:hAnsi="Arial" w:cs="Arial"/>
          <w:b/>
          <w:sz w:val="22"/>
        </w:rPr>
        <w:t>St. Louis, MO 63108</w:t>
      </w:r>
    </w:p>
    <w:p w:rsidR="002B5BFE" w:rsidRDefault="002B5BFE">
      <w:pPr>
        <w:jc w:val="center"/>
        <w:rPr>
          <w:rFonts w:ascii="Arial" w:hAnsi="Arial" w:cs="Arial"/>
          <w:b/>
          <w:sz w:val="22"/>
        </w:rPr>
      </w:pPr>
      <w:r>
        <w:rPr>
          <w:rFonts w:ascii="Arial" w:hAnsi="Arial" w:cs="Arial"/>
          <w:b/>
          <w:sz w:val="22"/>
        </w:rPr>
        <w:t>Fax: 314-977-</w:t>
      </w:r>
      <w:r w:rsidR="007326FE">
        <w:rPr>
          <w:rFonts w:ascii="Arial" w:hAnsi="Arial" w:cs="Arial"/>
          <w:b/>
          <w:sz w:val="22"/>
        </w:rPr>
        <w:t>4533</w:t>
      </w:r>
    </w:p>
    <w:p w:rsidR="002B5BFE" w:rsidRDefault="002B5BFE">
      <w:pPr>
        <w:jc w:val="center"/>
        <w:rPr>
          <w:rFonts w:ascii="Arial" w:hAnsi="Arial" w:cs="Arial"/>
          <w:b/>
          <w:sz w:val="22"/>
        </w:rPr>
      </w:pPr>
      <w:r>
        <w:rPr>
          <w:rFonts w:ascii="Arial" w:hAnsi="Arial" w:cs="Arial"/>
          <w:b/>
          <w:sz w:val="22"/>
        </w:rPr>
        <w:t xml:space="preserve">E-mail: </w:t>
      </w:r>
      <w:hyperlink r:id="rId10" w:history="1">
        <w:r>
          <w:rPr>
            <w:rStyle w:val="Hyperlink"/>
            <w:rFonts w:ascii="Arial" w:hAnsi="Arial" w:cs="Arial"/>
            <w:b/>
            <w:sz w:val="22"/>
          </w:rPr>
          <w:t>cme@slu.edu</w:t>
        </w:r>
      </w:hyperlink>
    </w:p>
    <w:p w:rsidR="002B5BFE" w:rsidRDefault="002B5BFE">
      <w:pPr>
        <w:jc w:val="center"/>
        <w:rPr>
          <w:rFonts w:ascii="Arial" w:hAnsi="Arial" w:cs="Arial"/>
          <w:b/>
          <w:sz w:val="22"/>
        </w:rPr>
      </w:pPr>
      <w:r>
        <w:rPr>
          <w:rFonts w:ascii="Arial" w:hAnsi="Arial" w:cs="Arial"/>
          <w:b/>
          <w:sz w:val="22"/>
        </w:rPr>
        <w:t xml:space="preserve">Visit our website at:  </w:t>
      </w:r>
      <w:hyperlink r:id="rId11" w:history="1">
        <w:r w:rsidR="007912A0" w:rsidRPr="00377A33">
          <w:rPr>
            <w:rStyle w:val="Hyperlink"/>
          </w:rPr>
          <w:t>www.slu.edu/continuing-medical-education-(cme)</w:t>
        </w:r>
      </w:hyperlink>
    </w:p>
    <w:p w:rsidR="002B5BFE" w:rsidRDefault="002B5BFE">
      <w:pPr>
        <w:rPr>
          <w:rFonts w:ascii="Arial" w:hAnsi="Arial" w:cs="Arial"/>
          <w:b/>
          <w:sz w:val="22"/>
        </w:rPr>
      </w:pPr>
    </w:p>
    <w:p w:rsidR="002B5BFE" w:rsidRDefault="002B5BFE">
      <w:pPr>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2B5BFE" w:rsidRDefault="002B5BFE">
      <w:pPr>
        <w:rPr>
          <w:rFonts w:ascii="Arial" w:hAnsi="Arial" w:cs="Arial"/>
          <w:b/>
          <w:sz w:val="20"/>
        </w:rPr>
      </w:pPr>
      <w:r>
        <w:rPr>
          <w:rFonts w:ascii="Arial" w:hAnsi="Arial" w:cs="Arial"/>
          <w:b/>
          <w:sz w:val="20"/>
        </w:rPr>
        <w:t>Saint Louis University Approval</w:t>
      </w:r>
    </w:p>
    <w:p w:rsidR="002B5BFE" w:rsidRDefault="002B5BFE">
      <w:pPr>
        <w:rPr>
          <w:b/>
        </w:rPr>
      </w:pPr>
    </w:p>
    <w:p w:rsidR="002B5BFE" w:rsidRDefault="002B5BFE">
      <w:pPr>
        <w:rPr>
          <w:b/>
        </w:rPr>
      </w:pPr>
    </w:p>
    <w:p w:rsidR="002B5BFE" w:rsidRDefault="002B5BFE">
      <w:pPr>
        <w:rPr>
          <w:rFonts w:ascii="Arial" w:hAnsi="Arial" w:cs="Arial"/>
          <w:sz w:val="20"/>
          <w:u w:val="single"/>
        </w:rPr>
      </w:pPr>
      <w:r>
        <w:rPr>
          <w:rFonts w:ascii="Arial" w:hAnsi="Arial" w:cs="Arial"/>
          <w:b/>
          <w:sz w:val="20"/>
        </w:rPr>
        <w:t>By:</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ab/>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2B5BFE" w:rsidRDefault="006874F0">
      <w:pPr>
        <w:pStyle w:val="FootnoteText"/>
        <w:rPr>
          <w:rFonts w:ascii="Arial" w:hAnsi="Arial" w:cs="Arial"/>
          <w:sz w:val="18"/>
        </w:rPr>
      </w:pPr>
      <w:r>
        <w:rPr>
          <w:rFonts w:ascii="Arial" w:hAnsi="Arial" w:cs="Arial"/>
          <w:sz w:val="18"/>
        </w:rPr>
        <w:t xml:space="preserve">L. James </w:t>
      </w:r>
      <w:proofErr w:type="spellStart"/>
      <w:r>
        <w:rPr>
          <w:rFonts w:ascii="Arial" w:hAnsi="Arial" w:cs="Arial"/>
          <w:sz w:val="18"/>
        </w:rPr>
        <w:t>Willmore</w:t>
      </w:r>
      <w:proofErr w:type="spellEnd"/>
      <w:r>
        <w:rPr>
          <w:rFonts w:ascii="Arial" w:hAnsi="Arial" w:cs="Arial"/>
          <w:sz w:val="18"/>
        </w:rPr>
        <w:t>, M.D.</w:t>
      </w:r>
    </w:p>
    <w:p w:rsidR="006874F0" w:rsidRDefault="006874F0">
      <w:pPr>
        <w:pStyle w:val="FootnoteText"/>
        <w:rPr>
          <w:rFonts w:ascii="Arial" w:hAnsi="Arial" w:cs="Arial"/>
          <w:sz w:val="18"/>
        </w:rPr>
      </w:pPr>
      <w:r>
        <w:rPr>
          <w:rFonts w:ascii="Arial" w:hAnsi="Arial" w:cs="Arial"/>
          <w:sz w:val="18"/>
        </w:rPr>
        <w:t>Associate Dean, School of Medicine</w:t>
      </w:r>
    </w:p>
    <w:p w:rsidR="006874F0" w:rsidRDefault="006874F0">
      <w:pPr>
        <w:pStyle w:val="FootnoteText"/>
        <w:rPr>
          <w:rFonts w:ascii="Arial" w:hAnsi="Arial" w:cs="Arial"/>
          <w:sz w:val="18"/>
        </w:rPr>
      </w:pPr>
      <w:r>
        <w:rPr>
          <w:rFonts w:ascii="Arial" w:hAnsi="Arial" w:cs="Arial"/>
          <w:sz w:val="18"/>
        </w:rPr>
        <w:t xml:space="preserve">Saint Louis University </w:t>
      </w:r>
    </w:p>
    <w:p w:rsidR="007C2758" w:rsidRDefault="007C2758">
      <w:pPr>
        <w:pStyle w:val="FootnoteText"/>
        <w:rPr>
          <w:rFonts w:ascii="Arial" w:hAnsi="Arial" w:cs="Arial"/>
          <w:sz w:val="18"/>
        </w:rPr>
      </w:pPr>
    </w:p>
    <w:p w:rsidR="007C2758" w:rsidRDefault="007C2758">
      <w:pPr>
        <w:pStyle w:val="FootnoteText"/>
        <w:rPr>
          <w:rFonts w:ascii="Arial" w:hAnsi="Arial" w:cs="Arial"/>
          <w:sz w:val="18"/>
        </w:rPr>
      </w:pPr>
    </w:p>
    <w:p w:rsidR="007C2758" w:rsidRDefault="00421A81">
      <w:pPr>
        <w:pStyle w:val="FootnoteText"/>
        <w:rPr>
          <w:rFonts w:ascii="Arial" w:hAnsi="Arial" w:cs="Arial"/>
          <w:color w:val="222222"/>
          <w:shd w:val="clear" w:color="auto" w:fill="FFFFFF"/>
        </w:rPr>
      </w:pPr>
      <w:proofErr w:type="gramStart"/>
      <w:r>
        <w:rPr>
          <w:rFonts w:ascii="Arial" w:hAnsi="Arial" w:cs="Arial"/>
          <w:color w:val="222222"/>
          <w:shd w:val="clear" w:color="auto" w:fill="FFFFFF"/>
        </w:rPr>
        <w:t>Affirmative Action Statement.</w:t>
      </w:r>
      <w:proofErr w:type="gramEnd"/>
      <w:r>
        <w:rPr>
          <w:rFonts w:ascii="Arial" w:hAnsi="Arial" w:cs="Arial"/>
          <w:color w:val="222222"/>
          <w:shd w:val="clear" w:color="auto" w:fill="FFFFFF"/>
        </w:rPr>
        <w:t>  Saint Louis University is an equal opportunity/affirmative action employer.  As part of its affirmative action policies and obligations, Saint Louis University is subject to and will comply with the provisions governing federal contractors as set forth in 41 CFR § 60-1.4(a), 41 C.F.R. § 60-250.5(a); 41 C.F.R. § 60-300.5(a); and 41 C.F.R. § 60-741.5(a), and these regulations are hereby incorporated into this Agreement by reference.</w:t>
      </w:r>
    </w:p>
    <w:p w:rsidR="004A354D" w:rsidRDefault="004A354D">
      <w:pPr>
        <w:pStyle w:val="FootnoteText"/>
        <w:rPr>
          <w:rFonts w:ascii="Arial" w:hAnsi="Arial" w:cs="Arial"/>
          <w:color w:val="222222"/>
          <w:shd w:val="clear" w:color="auto" w:fill="FFFFFF"/>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38"/>
        <w:gridCol w:w="7038"/>
      </w:tblGrid>
      <w:tr w:rsidR="004A354D" w:rsidRPr="00765122" w:rsidTr="001E62CC">
        <w:tc>
          <w:tcPr>
            <w:tcW w:w="2538" w:type="dxa"/>
            <w:shd w:val="clear" w:color="auto" w:fill="auto"/>
            <w:vAlign w:val="center"/>
          </w:tcPr>
          <w:p w:rsidR="004A354D" w:rsidRPr="00D06043" w:rsidRDefault="004A354D" w:rsidP="001E62CC">
            <w:pPr>
              <w:rPr>
                <w:rFonts w:ascii="Arial" w:hAnsi="Arial" w:cs="Arial"/>
                <w:b/>
                <w:bCs/>
                <w:szCs w:val="24"/>
              </w:rPr>
            </w:pPr>
            <w:r>
              <w:rPr>
                <w:rFonts w:ascii="Arial" w:hAnsi="Arial" w:cs="Arial"/>
                <w:b/>
                <w:szCs w:val="24"/>
              </w:rPr>
              <w:t>T</w:t>
            </w:r>
            <w:r w:rsidRPr="00D06043">
              <w:rPr>
                <w:rFonts w:ascii="Arial" w:hAnsi="Arial" w:cs="Arial"/>
                <w:b/>
                <w:szCs w:val="24"/>
              </w:rPr>
              <w:t>itle of CME Activity</w:t>
            </w:r>
          </w:p>
        </w:tc>
        <w:tc>
          <w:tcPr>
            <w:tcW w:w="7038" w:type="dxa"/>
            <w:shd w:val="clear" w:color="auto" w:fill="auto"/>
          </w:tcPr>
          <w:p w:rsidR="004A354D" w:rsidRPr="00765122" w:rsidRDefault="004A354D" w:rsidP="001E62CC">
            <w:pPr>
              <w:jc w:val="left"/>
              <w:rPr>
                <w:rFonts w:ascii="Arial" w:hAnsi="Arial" w:cs="Arial"/>
                <w:b/>
                <w:bCs/>
                <w:sz w:val="22"/>
                <w:szCs w:val="22"/>
              </w:rPr>
            </w:pPr>
          </w:p>
        </w:tc>
      </w:tr>
      <w:tr w:rsidR="004A354D" w:rsidRPr="00BA0108" w:rsidTr="001E62CC">
        <w:tc>
          <w:tcPr>
            <w:tcW w:w="2538" w:type="dxa"/>
            <w:shd w:val="clear" w:color="auto" w:fill="auto"/>
            <w:vAlign w:val="center"/>
          </w:tcPr>
          <w:p w:rsidR="004A354D" w:rsidRPr="00D06043" w:rsidRDefault="004A354D" w:rsidP="001E62CC">
            <w:pPr>
              <w:rPr>
                <w:rFonts w:ascii="Arial" w:hAnsi="Arial" w:cs="Arial"/>
                <w:b/>
                <w:bCs/>
                <w:szCs w:val="24"/>
              </w:rPr>
            </w:pPr>
            <w:r w:rsidRPr="00D06043">
              <w:rPr>
                <w:rFonts w:ascii="Arial" w:hAnsi="Arial" w:cs="Arial"/>
                <w:b/>
                <w:bCs/>
                <w:szCs w:val="24"/>
              </w:rPr>
              <w:t>Activity Date:</w:t>
            </w:r>
          </w:p>
        </w:tc>
        <w:tc>
          <w:tcPr>
            <w:tcW w:w="7038" w:type="dxa"/>
            <w:shd w:val="clear" w:color="auto" w:fill="auto"/>
          </w:tcPr>
          <w:p w:rsidR="004A354D" w:rsidRPr="00BA0108" w:rsidRDefault="004A354D" w:rsidP="001E62CC">
            <w:pPr>
              <w:jc w:val="left"/>
              <w:rPr>
                <w:rFonts w:ascii="Arial" w:hAnsi="Arial" w:cs="Arial"/>
                <w:b/>
                <w:bCs/>
                <w:szCs w:val="24"/>
              </w:rPr>
            </w:pPr>
          </w:p>
        </w:tc>
      </w:tr>
    </w:tbl>
    <w:p w:rsidR="004A354D" w:rsidRDefault="004A354D">
      <w:pPr>
        <w:pStyle w:val="FootnoteText"/>
        <w:rPr>
          <w:rFonts w:ascii="Arial" w:hAnsi="Arial" w:cs="Arial"/>
          <w:sz w:val="18"/>
        </w:rPr>
      </w:pPr>
    </w:p>
    <w:sectPr w:rsidR="004A354D" w:rsidSect="007243DA">
      <w:footerReference w:type="default" r:id="rId12"/>
      <w:footerReference w:type="first" r:id="rId13"/>
      <w:pgSz w:w="12240" w:h="15840"/>
      <w:pgMar w:top="720" w:right="1440" w:bottom="72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A3B" w:rsidRDefault="009A7A3B">
      <w:r>
        <w:separator/>
      </w:r>
    </w:p>
  </w:endnote>
  <w:endnote w:type="continuationSeparator" w:id="0">
    <w:p w:rsidR="009A7A3B" w:rsidRDefault="009A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7" w:rsidRPr="006A227D" w:rsidRDefault="00350A16" w:rsidP="006A227D">
    <w:pPr>
      <w:pStyle w:val="Footer"/>
      <w:jc w:val="left"/>
      <w:rPr>
        <w:rStyle w:val="DocID"/>
        <w:snapToGrid/>
      </w:rPr>
    </w:pPr>
    <w:r w:rsidRPr="00350A16">
      <w:rPr>
        <w:noProof/>
        <w:vanish/>
        <w:sz w:val="18"/>
      </w:rPr>
      <w:t>{</w:t>
    </w:r>
    <w:r w:rsidRPr="00350A16">
      <w:rPr>
        <w:noProof/>
        <w:sz w:val="18"/>
      </w:rPr>
      <w:t>00040912-1</w:t>
    </w:r>
    <w:r w:rsidRPr="00350A16">
      <w:rPr>
        <w:noProof/>
        <w:vanish/>
        <w:sz w:val="18"/>
      </w:rPr>
      <w:t>}</w:t>
    </w:r>
    <w:r w:rsidR="006A227D">
      <w:tab/>
    </w:r>
    <w:r w:rsidR="004A354D">
      <w:fldChar w:fldCharType="begin"/>
    </w:r>
    <w:r w:rsidR="004A354D">
      <w:instrText xml:space="preserve"> DOCP</w:instrText>
    </w:r>
    <w:r w:rsidR="004A354D">
      <w:instrText xml:space="preserve">ROPERTY "DOCNO" \* MERGEFORMAT </w:instrText>
    </w:r>
    <w:r w:rsidR="004A354D">
      <w:fldChar w:fldCharType="separate"/>
    </w:r>
    <w:r w:rsidR="00F67AA7" w:rsidRPr="006A227D">
      <w:rPr>
        <w:rStyle w:val="DocID"/>
      </w:rPr>
      <w:t>3113787.2</w:t>
    </w:r>
    <w:r w:rsidR="004A354D">
      <w:rPr>
        <w:rStyle w:val="DocID"/>
      </w:rPr>
      <w:fldChar w:fldCharType="end"/>
    </w:r>
    <w:r>
      <w:rPr>
        <w:rStyle w:val="DocID"/>
      </w:rPr>
      <w:t xml:space="preserve">  A</w:t>
    </w:r>
    <w:r w:rsidR="00F67AA7" w:rsidRPr="006A227D">
      <w:rPr>
        <w:rStyle w:val="DocID"/>
      </w:rPr>
      <w:t xml:space="preserve">pproved to use </w:t>
    </w:r>
    <w:r w:rsidR="00154B43">
      <w:rPr>
        <w:rStyle w:val="DocID"/>
      </w:rPr>
      <w:t>September 2, 2015 – September 2, 2016</w:t>
    </w:r>
  </w:p>
  <w:p w:rsidR="00F67AA7" w:rsidRPr="006A227D" w:rsidRDefault="00F67AA7" w:rsidP="00F67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3DA" w:rsidRPr="006A227D" w:rsidRDefault="00350A16" w:rsidP="00154B43">
    <w:pPr>
      <w:pStyle w:val="Footer"/>
      <w:framePr w:wrap="around" w:vAnchor="text" w:hAnchor="page" w:x="3736" w:y="-262"/>
      <w:jc w:val="left"/>
      <w:rPr>
        <w:rStyle w:val="PageNumber"/>
        <w:snapToGrid/>
      </w:rPr>
    </w:pPr>
    <w:r w:rsidRPr="00350A16">
      <w:rPr>
        <w:rStyle w:val="PageNumber"/>
        <w:noProof/>
        <w:vanish/>
        <w:sz w:val="18"/>
      </w:rPr>
      <w:t>{</w:t>
    </w:r>
    <w:r w:rsidRPr="00350A16">
      <w:rPr>
        <w:rStyle w:val="PageNumber"/>
        <w:noProof/>
        <w:sz w:val="18"/>
      </w:rPr>
      <w:t>00040912-1</w:t>
    </w:r>
    <w:r w:rsidRPr="00350A16">
      <w:rPr>
        <w:rStyle w:val="PageNumber"/>
        <w:noProof/>
        <w:vanish/>
        <w:sz w:val="18"/>
      </w:rPr>
      <w:t>}</w:t>
    </w:r>
    <w:r w:rsidR="006A227D">
      <w:rPr>
        <w:rStyle w:val="PageNumber"/>
      </w:rPr>
      <w:tab/>
    </w:r>
    <w:r w:rsidR="006C3460" w:rsidRPr="006A227D">
      <w:rPr>
        <w:rStyle w:val="PageNumber"/>
      </w:rPr>
      <w:fldChar w:fldCharType="begin"/>
    </w:r>
    <w:r w:rsidR="007243DA" w:rsidRPr="006A227D">
      <w:rPr>
        <w:rStyle w:val="PageNumber"/>
      </w:rPr>
      <w:instrText xml:space="preserve">PAGE  </w:instrText>
    </w:r>
    <w:r w:rsidR="006C3460" w:rsidRPr="006A227D">
      <w:rPr>
        <w:rStyle w:val="PageNumber"/>
      </w:rPr>
      <w:fldChar w:fldCharType="separate"/>
    </w:r>
    <w:r w:rsidR="004A354D">
      <w:rPr>
        <w:rStyle w:val="PageNumber"/>
        <w:noProof/>
      </w:rPr>
      <w:t>1</w:t>
    </w:r>
    <w:r w:rsidR="006C3460" w:rsidRPr="006A227D">
      <w:rPr>
        <w:rStyle w:val="PageNumber"/>
      </w:rPr>
      <w:fldChar w:fldCharType="end"/>
    </w:r>
  </w:p>
  <w:p w:rsidR="007243DA" w:rsidRPr="006A227D" w:rsidRDefault="004A354D">
    <w:pPr>
      <w:pStyle w:val="Footer"/>
      <w:jc w:val="left"/>
      <w:rPr>
        <w:rStyle w:val="DocID"/>
      </w:rPr>
    </w:pPr>
    <w:r>
      <w:fldChar w:fldCharType="begin"/>
    </w:r>
    <w:r>
      <w:instrText xml:space="preserve"> DOCPROPERTY "DOCNO" \* MERGEFORMAT </w:instrText>
    </w:r>
    <w:r>
      <w:fldChar w:fldCharType="separate"/>
    </w:r>
    <w:r w:rsidR="00DB5D86" w:rsidRPr="006A227D">
      <w:rPr>
        <w:rStyle w:val="DocID"/>
      </w:rPr>
      <w:t>3113787.2</w:t>
    </w:r>
    <w:r>
      <w:rPr>
        <w:rStyle w:val="DocID"/>
      </w:rPr>
      <w:fldChar w:fldCharType="end"/>
    </w:r>
    <w:r w:rsidR="007243DA" w:rsidRPr="006A227D">
      <w:rPr>
        <w:rStyle w:val="DocID"/>
      </w:rPr>
      <w:t xml:space="preserve"> </w:t>
    </w:r>
    <w:r w:rsidR="00F44A15" w:rsidRPr="006A227D">
      <w:rPr>
        <w:rStyle w:val="DocID"/>
      </w:rPr>
      <w:t xml:space="preserve"> </w:t>
    </w:r>
    <w:r w:rsidR="00350A16">
      <w:rPr>
        <w:rStyle w:val="DocID"/>
      </w:rPr>
      <w:t>A</w:t>
    </w:r>
    <w:r w:rsidR="00F67AA7" w:rsidRPr="006A227D">
      <w:rPr>
        <w:rStyle w:val="DocID"/>
      </w:rPr>
      <w:t xml:space="preserve">pproved to use </w:t>
    </w:r>
    <w:r w:rsidR="00154B43">
      <w:rPr>
        <w:rStyle w:val="DocID"/>
      </w:rPr>
      <w:t>September 2, 2015 – September 2</w:t>
    </w:r>
    <w:proofErr w:type="gramStart"/>
    <w:r w:rsidR="00154B43">
      <w:rPr>
        <w:rStyle w:val="DocID"/>
      </w:rPr>
      <w:t>,  2016</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A3B" w:rsidRDefault="009A7A3B">
      <w:pPr>
        <w:rPr>
          <w:noProof/>
        </w:rPr>
      </w:pPr>
      <w:r>
        <w:rPr>
          <w:noProof/>
        </w:rPr>
        <w:separator/>
      </w:r>
    </w:p>
  </w:footnote>
  <w:footnote w:type="continuationSeparator" w:id="0">
    <w:p w:rsidR="009A7A3B" w:rsidRDefault="009A7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22D500"/>
    <w:lvl w:ilvl="0">
      <w:start w:val="1"/>
      <w:numFmt w:val="decimal"/>
      <w:lvlText w:val="%1."/>
      <w:lvlJc w:val="left"/>
      <w:pPr>
        <w:tabs>
          <w:tab w:val="num" w:pos="3600"/>
        </w:tabs>
        <w:ind w:left="3600" w:hanging="720"/>
      </w:pPr>
    </w:lvl>
  </w:abstractNum>
  <w:abstractNum w:abstractNumId="1">
    <w:nsid w:val="FFFFFF7D"/>
    <w:multiLevelType w:val="singleLevel"/>
    <w:tmpl w:val="4C887584"/>
    <w:lvl w:ilvl="0">
      <w:start w:val="1"/>
      <w:numFmt w:val="decimal"/>
      <w:lvlText w:val="%1."/>
      <w:lvlJc w:val="left"/>
      <w:pPr>
        <w:tabs>
          <w:tab w:val="num" w:pos="2880"/>
        </w:tabs>
        <w:ind w:left="2880" w:hanging="720"/>
      </w:pPr>
    </w:lvl>
  </w:abstractNum>
  <w:abstractNum w:abstractNumId="2">
    <w:nsid w:val="FFFFFF7E"/>
    <w:multiLevelType w:val="singleLevel"/>
    <w:tmpl w:val="6BCE2A6C"/>
    <w:lvl w:ilvl="0">
      <w:start w:val="1"/>
      <w:numFmt w:val="decimal"/>
      <w:lvlText w:val="%1."/>
      <w:lvlJc w:val="left"/>
      <w:pPr>
        <w:tabs>
          <w:tab w:val="num" w:pos="2160"/>
        </w:tabs>
        <w:ind w:left="2160" w:hanging="720"/>
      </w:pPr>
    </w:lvl>
  </w:abstractNum>
  <w:abstractNum w:abstractNumId="3">
    <w:nsid w:val="FFFFFF7F"/>
    <w:multiLevelType w:val="singleLevel"/>
    <w:tmpl w:val="8C82BA76"/>
    <w:lvl w:ilvl="0">
      <w:start w:val="1"/>
      <w:numFmt w:val="decimal"/>
      <w:lvlText w:val="%1."/>
      <w:lvlJc w:val="left"/>
      <w:pPr>
        <w:tabs>
          <w:tab w:val="num" w:pos="1440"/>
        </w:tabs>
        <w:ind w:left="1440" w:hanging="720"/>
      </w:pPr>
    </w:lvl>
  </w:abstractNum>
  <w:abstractNum w:abstractNumId="4">
    <w:nsid w:val="FFFFFF80"/>
    <w:multiLevelType w:val="singleLevel"/>
    <w:tmpl w:val="E6340180"/>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DBDAFB36"/>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9D74E002"/>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327AD0E4"/>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79AE66CA"/>
    <w:lvl w:ilvl="0">
      <w:start w:val="1"/>
      <w:numFmt w:val="decimal"/>
      <w:lvlText w:val="%1."/>
      <w:lvlJc w:val="left"/>
      <w:pPr>
        <w:tabs>
          <w:tab w:val="num" w:pos="720"/>
        </w:tabs>
        <w:ind w:left="720" w:hanging="720"/>
      </w:pPr>
    </w:lvl>
  </w:abstractNum>
  <w:abstractNum w:abstractNumId="9">
    <w:nsid w:val="FFFFFF89"/>
    <w:multiLevelType w:val="singleLevel"/>
    <w:tmpl w:val="73EA4932"/>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098565E5"/>
    <w:multiLevelType w:val="hybridMultilevel"/>
    <w:tmpl w:val="5BEA7C0C"/>
    <w:lvl w:ilvl="0" w:tplc="DEE6998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EAF0645"/>
    <w:multiLevelType w:val="hybridMultilevel"/>
    <w:tmpl w:val="E63C4746"/>
    <w:lvl w:ilvl="0" w:tplc="DCC897F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E111A1"/>
    <w:multiLevelType w:val="hybridMultilevel"/>
    <w:tmpl w:val="F3163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1A790B"/>
    <w:multiLevelType w:val="hybridMultilevel"/>
    <w:tmpl w:val="93A6EA8C"/>
    <w:lvl w:ilvl="0" w:tplc="2E50FD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C2D7E"/>
    <w:multiLevelType w:val="multilevel"/>
    <w:tmpl w:val="41C6BD58"/>
    <w:lvl w:ilvl="0">
      <w:start w:val="1"/>
      <w:numFmt w:val="decimal"/>
      <w:pStyle w:val="Heading1"/>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rPr>
    </w:lvl>
    <w:lvl w:ilvl="1">
      <w:start w:val="1"/>
      <w:numFmt w:val="lowerLetter"/>
      <w:pStyle w:val="Heading2"/>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rPr>
    </w:lvl>
    <w:lvl w:ilvl="2">
      <w:start w:val="1"/>
      <w:numFmt w:val="lowerRoman"/>
      <w:pStyle w:val="Heading3"/>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rPr>
    </w:lvl>
    <w:lvl w:ilvl="3">
      <w:start w:val="1"/>
      <w:numFmt w:val="decimal"/>
      <w:pStyle w:val="Heading4"/>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rPr>
    </w:lvl>
    <w:lvl w:ilvl="4">
      <w:start w:val="1"/>
      <w:numFmt w:val="lowerLetter"/>
      <w:pStyle w:val="Heading5"/>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rPr>
    </w:lvl>
    <w:lvl w:ilvl="5">
      <w:start w:val="1"/>
      <w:numFmt w:val="lowerRoman"/>
      <w:pStyle w:val="Heading6"/>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rPr>
    </w:lvl>
    <w:lvl w:ilvl="6">
      <w:start w:val="1"/>
      <w:numFmt w:val="decimal"/>
      <w:pStyle w:val="Heading7"/>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rPr>
    </w:lvl>
    <w:lvl w:ilvl="7">
      <w:start w:val="1"/>
      <w:numFmt w:val="lowerLetter"/>
      <w:pStyle w:val="Heading8"/>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rPr>
    </w:lvl>
    <w:lvl w:ilvl="8">
      <w:start w:val="1"/>
      <w:numFmt w:val="lowerRoman"/>
      <w:pStyle w:val="Heading9"/>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rPr>
    </w:lvl>
  </w:abstractNum>
  <w:abstractNum w:abstractNumId="15">
    <w:nsid w:val="44BA5575"/>
    <w:multiLevelType w:val="hybridMultilevel"/>
    <w:tmpl w:val="7EF61F36"/>
    <w:lvl w:ilvl="0" w:tplc="B4D83A0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E7E070A"/>
    <w:multiLevelType w:val="hybridMultilevel"/>
    <w:tmpl w:val="8B56DE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E27C4D"/>
    <w:multiLevelType w:val="hybridMultilevel"/>
    <w:tmpl w:val="BD7A9AA8"/>
    <w:lvl w:ilvl="0" w:tplc="BA9EE0D0">
      <w:start w:val="1"/>
      <w:numFmt w:val="decimal"/>
      <w:lvlText w:val="%1."/>
      <w:lvlJc w:val="left"/>
      <w:pPr>
        <w:tabs>
          <w:tab w:val="num" w:pos="1080"/>
        </w:tabs>
        <w:ind w:left="108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697AE9"/>
    <w:multiLevelType w:val="hybridMultilevel"/>
    <w:tmpl w:val="57E09550"/>
    <w:lvl w:ilvl="0" w:tplc="CB08682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3F47216"/>
    <w:multiLevelType w:val="hybridMultilevel"/>
    <w:tmpl w:val="B35ECC00"/>
    <w:lvl w:ilvl="0" w:tplc="C9A09D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4E35EE"/>
    <w:multiLevelType w:val="hybridMultilevel"/>
    <w:tmpl w:val="D1F05B78"/>
    <w:lvl w:ilvl="0" w:tplc="4A62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18155DF"/>
    <w:multiLevelType w:val="hybridMultilevel"/>
    <w:tmpl w:val="BB0AE858"/>
    <w:lvl w:ilvl="0" w:tplc="EFE4A6B4">
      <w:start w:val="7"/>
      <w:numFmt w:val="lowerLetter"/>
      <w:lvlText w:val="(%1)"/>
      <w:lvlJc w:val="left"/>
      <w:pPr>
        <w:tabs>
          <w:tab w:val="num" w:pos="1080"/>
        </w:tabs>
        <w:ind w:left="1080" w:hanging="360"/>
      </w:pPr>
      <w:rPr>
        <w:rFonts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7A15FE9"/>
    <w:multiLevelType w:val="hybridMultilevel"/>
    <w:tmpl w:val="6BBC71F2"/>
    <w:lvl w:ilvl="0" w:tplc="5914B02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3"/>
  </w:num>
  <w:num w:numId="15">
    <w:abstractNumId w:val="15"/>
  </w:num>
  <w:num w:numId="16">
    <w:abstractNumId w:val="22"/>
  </w:num>
  <w:num w:numId="17">
    <w:abstractNumId w:val="20"/>
  </w:num>
  <w:num w:numId="18">
    <w:abstractNumId w:val="18"/>
  </w:num>
  <w:num w:numId="19">
    <w:abstractNumId w:val="21"/>
  </w:num>
  <w:num w:numId="20">
    <w:abstractNumId w:val="11"/>
  </w:num>
  <w:num w:numId="21">
    <w:abstractNumId w:val="16"/>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docVars>
    <w:docVar w:name="LastNumChoice" w:val="1"/>
    <w:docVar w:name="LastStyleChoice" w:val="General 1"/>
    <w:docVar w:name="Option0True" w:val="False"/>
    <w:docVar w:name="Option1True" w:val="False"/>
    <w:docVar w:name="Option2True" w:val="False"/>
    <w:docVar w:name="Option3True" w:val="False"/>
  </w:docVars>
  <w:rsids>
    <w:rsidRoot w:val="006B4DD6"/>
    <w:rsid w:val="000073FA"/>
    <w:rsid w:val="0012528B"/>
    <w:rsid w:val="0013239F"/>
    <w:rsid w:val="00154B43"/>
    <w:rsid w:val="00197864"/>
    <w:rsid w:val="001B3E4D"/>
    <w:rsid w:val="001C2FC7"/>
    <w:rsid w:val="002227FA"/>
    <w:rsid w:val="0028574E"/>
    <w:rsid w:val="00286FF0"/>
    <w:rsid w:val="0029761C"/>
    <w:rsid w:val="002B5BFE"/>
    <w:rsid w:val="002D444A"/>
    <w:rsid w:val="00350A16"/>
    <w:rsid w:val="00365B5D"/>
    <w:rsid w:val="0036680B"/>
    <w:rsid w:val="00421A81"/>
    <w:rsid w:val="004A354D"/>
    <w:rsid w:val="00526EFC"/>
    <w:rsid w:val="005A1B06"/>
    <w:rsid w:val="0062163D"/>
    <w:rsid w:val="00632DAD"/>
    <w:rsid w:val="006664C0"/>
    <w:rsid w:val="006874F0"/>
    <w:rsid w:val="006A227D"/>
    <w:rsid w:val="006B4DD6"/>
    <w:rsid w:val="006C3460"/>
    <w:rsid w:val="006C786A"/>
    <w:rsid w:val="007165D1"/>
    <w:rsid w:val="007243DA"/>
    <w:rsid w:val="007326FE"/>
    <w:rsid w:val="007701BE"/>
    <w:rsid w:val="007912A0"/>
    <w:rsid w:val="007C2758"/>
    <w:rsid w:val="008D2B0A"/>
    <w:rsid w:val="00970F27"/>
    <w:rsid w:val="009A7A3B"/>
    <w:rsid w:val="009C3403"/>
    <w:rsid w:val="009D1C09"/>
    <w:rsid w:val="00A92E6B"/>
    <w:rsid w:val="00AE6A68"/>
    <w:rsid w:val="00B66835"/>
    <w:rsid w:val="00B81BE4"/>
    <w:rsid w:val="00C701A3"/>
    <w:rsid w:val="00CA014F"/>
    <w:rsid w:val="00CD06E4"/>
    <w:rsid w:val="00D211CA"/>
    <w:rsid w:val="00D30927"/>
    <w:rsid w:val="00D31818"/>
    <w:rsid w:val="00DA7665"/>
    <w:rsid w:val="00DB5D86"/>
    <w:rsid w:val="00E42877"/>
    <w:rsid w:val="00E90C6D"/>
    <w:rsid w:val="00F44A15"/>
    <w:rsid w:val="00F51348"/>
    <w:rsid w:val="00F67AA7"/>
    <w:rsid w:val="00F90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6E4"/>
    <w:pPr>
      <w:jc w:val="both"/>
    </w:pPr>
    <w:rPr>
      <w:sz w:val="24"/>
    </w:rPr>
  </w:style>
  <w:style w:type="paragraph" w:styleId="Heading1">
    <w:name w:val="heading 1"/>
    <w:basedOn w:val="Normal"/>
    <w:qFormat/>
    <w:rsid w:val="00CD06E4"/>
    <w:pPr>
      <w:numPr>
        <w:numId w:val="12"/>
      </w:numPr>
      <w:tabs>
        <w:tab w:val="clear" w:pos="0"/>
      </w:tabs>
      <w:spacing w:after="240"/>
      <w:outlineLvl w:val="0"/>
    </w:pPr>
  </w:style>
  <w:style w:type="paragraph" w:styleId="Heading2">
    <w:name w:val="heading 2"/>
    <w:basedOn w:val="Normal"/>
    <w:qFormat/>
    <w:rsid w:val="00CD06E4"/>
    <w:pPr>
      <w:numPr>
        <w:ilvl w:val="1"/>
        <w:numId w:val="12"/>
      </w:numPr>
      <w:tabs>
        <w:tab w:val="clear" w:pos="1800"/>
      </w:tabs>
      <w:spacing w:after="240"/>
      <w:outlineLvl w:val="1"/>
    </w:pPr>
  </w:style>
  <w:style w:type="paragraph" w:styleId="Heading3">
    <w:name w:val="heading 3"/>
    <w:basedOn w:val="Normal"/>
    <w:qFormat/>
    <w:rsid w:val="00CD06E4"/>
    <w:pPr>
      <w:numPr>
        <w:ilvl w:val="2"/>
        <w:numId w:val="12"/>
      </w:numPr>
      <w:tabs>
        <w:tab w:val="clear" w:pos="2880"/>
      </w:tabs>
      <w:spacing w:after="240"/>
      <w:outlineLvl w:val="2"/>
    </w:pPr>
  </w:style>
  <w:style w:type="paragraph" w:styleId="Heading4">
    <w:name w:val="heading 4"/>
    <w:basedOn w:val="Normal"/>
    <w:qFormat/>
    <w:rsid w:val="00CD06E4"/>
    <w:pPr>
      <w:numPr>
        <w:ilvl w:val="3"/>
        <w:numId w:val="12"/>
      </w:numPr>
      <w:tabs>
        <w:tab w:val="clear" w:pos="3240"/>
      </w:tabs>
      <w:spacing w:after="240"/>
      <w:outlineLvl w:val="3"/>
    </w:pPr>
  </w:style>
  <w:style w:type="paragraph" w:styleId="Heading5">
    <w:name w:val="heading 5"/>
    <w:basedOn w:val="Normal"/>
    <w:qFormat/>
    <w:rsid w:val="00CD06E4"/>
    <w:pPr>
      <w:numPr>
        <w:ilvl w:val="4"/>
        <w:numId w:val="12"/>
      </w:numPr>
      <w:tabs>
        <w:tab w:val="clear" w:pos="3960"/>
      </w:tabs>
      <w:spacing w:after="240"/>
      <w:outlineLvl w:val="4"/>
    </w:pPr>
  </w:style>
  <w:style w:type="paragraph" w:styleId="Heading6">
    <w:name w:val="heading 6"/>
    <w:basedOn w:val="Normal"/>
    <w:qFormat/>
    <w:rsid w:val="00CD06E4"/>
    <w:pPr>
      <w:numPr>
        <w:ilvl w:val="5"/>
        <w:numId w:val="12"/>
      </w:numPr>
      <w:tabs>
        <w:tab w:val="clear" w:pos="5040"/>
      </w:tabs>
      <w:spacing w:after="240"/>
      <w:outlineLvl w:val="5"/>
    </w:pPr>
  </w:style>
  <w:style w:type="paragraph" w:styleId="Heading7">
    <w:name w:val="heading 7"/>
    <w:basedOn w:val="Normal"/>
    <w:qFormat/>
    <w:rsid w:val="00CD06E4"/>
    <w:pPr>
      <w:numPr>
        <w:ilvl w:val="6"/>
        <w:numId w:val="12"/>
      </w:numPr>
      <w:tabs>
        <w:tab w:val="clear" w:pos="5400"/>
      </w:tabs>
      <w:spacing w:after="240"/>
      <w:outlineLvl w:val="6"/>
    </w:pPr>
  </w:style>
  <w:style w:type="paragraph" w:styleId="Heading8">
    <w:name w:val="heading 8"/>
    <w:basedOn w:val="Normal"/>
    <w:qFormat/>
    <w:rsid w:val="00CD06E4"/>
    <w:pPr>
      <w:numPr>
        <w:ilvl w:val="7"/>
        <w:numId w:val="12"/>
      </w:numPr>
      <w:tabs>
        <w:tab w:val="clear" w:pos="6120"/>
      </w:tabs>
      <w:spacing w:after="240"/>
      <w:outlineLvl w:val="7"/>
    </w:pPr>
  </w:style>
  <w:style w:type="paragraph" w:styleId="Heading9">
    <w:name w:val="heading 9"/>
    <w:basedOn w:val="Normal"/>
    <w:qFormat/>
    <w:rsid w:val="00CD06E4"/>
    <w:pPr>
      <w:numPr>
        <w:ilvl w:val="8"/>
        <w:numId w:val="12"/>
      </w:numPr>
      <w:tabs>
        <w:tab w:val="clear" w:pos="720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CD06E4"/>
    <w:pPr>
      <w:spacing w:after="240"/>
    </w:pPr>
  </w:style>
  <w:style w:type="character" w:customStyle="1" w:styleId="DocID">
    <w:name w:val="DocID"/>
    <w:basedOn w:val="DefaultParagraphFont"/>
    <w:rsid w:val="00CD06E4"/>
    <w:rPr>
      <w:noProof w:val="0"/>
      <w:color w:val="000000"/>
      <w:sz w:val="16"/>
      <w:lang w:eastAsia="en-US"/>
    </w:rPr>
  </w:style>
  <w:style w:type="paragraph" w:customStyle="1" w:styleId="AuthorTypistInits">
    <w:name w:val="AuthorTypistInits"/>
    <w:basedOn w:val="Normal"/>
    <w:rsid w:val="00CD06E4"/>
    <w:pPr>
      <w:spacing w:after="240"/>
      <w:jc w:val="left"/>
    </w:pPr>
  </w:style>
  <w:style w:type="paragraph" w:styleId="Header">
    <w:name w:val="header"/>
    <w:basedOn w:val="Normal"/>
    <w:rsid w:val="00CD06E4"/>
    <w:pPr>
      <w:tabs>
        <w:tab w:val="center" w:pos="4680"/>
        <w:tab w:val="right" w:pos="9360"/>
      </w:tabs>
    </w:pPr>
  </w:style>
  <w:style w:type="paragraph" w:styleId="Footer">
    <w:name w:val="footer"/>
    <w:basedOn w:val="Normal"/>
    <w:rsid w:val="00CD06E4"/>
    <w:pPr>
      <w:tabs>
        <w:tab w:val="center" w:pos="4680"/>
        <w:tab w:val="right" w:pos="9360"/>
      </w:tabs>
    </w:pPr>
    <w:rPr>
      <w:snapToGrid w:val="0"/>
    </w:rPr>
  </w:style>
  <w:style w:type="character" w:styleId="PageNumber">
    <w:name w:val="page number"/>
    <w:basedOn w:val="DefaultParagraphFont"/>
    <w:rsid w:val="00CD06E4"/>
    <w:rPr>
      <w:sz w:val="24"/>
    </w:rPr>
  </w:style>
  <w:style w:type="paragraph" w:customStyle="1" w:styleId="PleadingTitle">
    <w:name w:val="PleadingTitle"/>
    <w:basedOn w:val="Normal"/>
    <w:rsid w:val="00CD06E4"/>
    <w:pPr>
      <w:jc w:val="center"/>
    </w:pPr>
    <w:rPr>
      <w:b/>
      <w:u w:val="single"/>
    </w:rPr>
  </w:style>
  <w:style w:type="paragraph" w:customStyle="1" w:styleId="BodyTextLeftFirstIndent">
    <w:name w:val="Body Text Left First Indent"/>
    <w:aliases w:val="btlfi"/>
    <w:basedOn w:val="Normal"/>
    <w:rsid w:val="00CD06E4"/>
    <w:pPr>
      <w:spacing w:after="240"/>
      <w:ind w:left="720" w:firstLine="720"/>
    </w:pPr>
  </w:style>
  <w:style w:type="paragraph" w:customStyle="1" w:styleId="BodyTextLeftFirstIndent3">
    <w:name w:val="Body Text Left First Indent 3"/>
    <w:aliases w:val="btlfi3"/>
    <w:basedOn w:val="Normal"/>
    <w:rsid w:val="00CD06E4"/>
    <w:pPr>
      <w:ind w:left="720" w:firstLine="720"/>
    </w:pPr>
  </w:style>
  <w:style w:type="paragraph" w:customStyle="1" w:styleId="TitleBold">
    <w:name w:val="Title Bold"/>
    <w:aliases w:val="tb"/>
    <w:basedOn w:val="Normal"/>
    <w:rsid w:val="00CD06E4"/>
    <w:pPr>
      <w:spacing w:after="240"/>
      <w:jc w:val="center"/>
    </w:pPr>
    <w:rPr>
      <w:b/>
    </w:rPr>
  </w:style>
  <w:style w:type="paragraph" w:customStyle="1" w:styleId="TitleBoldUnderlined">
    <w:name w:val="Title Bold Underlined"/>
    <w:aliases w:val="tbu"/>
    <w:basedOn w:val="Normal"/>
    <w:rsid w:val="00CD06E4"/>
    <w:pPr>
      <w:jc w:val="center"/>
    </w:pPr>
    <w:rPr>
      <w:b/>
      <w:u w:val="single"/>
    </w:rPr>
  </w:style>
  <w:style w:type="paragraph" w:styleId="BodyText2">
    <w:name w:val="Body Text 2"/>
    <w:aliases w:val="bt2"/>
    <w:basedOn w:val="Normal"/>
    <w:rsid w:val="00CD06E4"/>
    <w:pPr>
      <w:spacing w:line="480" w:lineRule="auto"/>
    </w:pPr>
  </w:style>
  <w:style w:type="paragraph" w:customStyle="1" w:styleId="BodyTextHangingIndent">
    <w:name w:val="Body Text Hanging Indent"/>
    <w:aliases w:val="bthi"/>
    <w:basedOn w:val="Normal"/>
    <w:rsid w:val="00CD06E4"/>
    <w:pPr>
      <w:spacing w:after="240"/>
      <w:ind w:left="720" w:hanging="720"/>
    </w:pPr>
  </w:style>
  <w:style w:type="paragraph" w:styleId="Subtitle">
    <w:name w:val="Subtitle"/>
    <w:aliases w:val="s"/>
    <w:basedOn w:val="Normal"/>
    <w:qFormat/>
    <w:rsid w:val="00CD06E4"/>
    <w:pPr>
      <w:spacing w:after="240"/>
      <w:jc w:val="center"/>
      <w:outlineLvl w:val="1"/>
    </w:pPr>
  </w:style>
  <w:style w:type="paragraph" w:customStyle="1" w:styleId="SubtitleBold">
    <w:name w:val="Subtitle Bold"/>
    <w:aliases w:val="sb"/>
    <w:basedOn w:val="Normal"/>
    <w:rsid w:val="00CD06E4"/>
    <w:pPr>
      <w:spacing w:after="240"/>
      <w:jc w:val="center"/>
    </w:pPr>
    <w:rPr>
      <w:b/>
    </w:rPr>
  </w:style>
  <w:style w:type="paragraph" w:customStyle="1" w:styleId="SubtitleUnderlined">
    <w:name w:val="Subtitle Underlined"/>
    <w:aliases w:val="su"/>
    <w:basedOn w:val="Normal"/>
    <w:rsid w:val="00CD06E4"/>
    <w:pPr>
      <w:spacing w:after="240"/>
      <w:jc w:val="center"/>
    </w:pPr>
    <w:rPr>
      <w:u w:val="single"/>
    </w:rPr>
  </w:style>
  <w:style w:type="paragraph" w:styleId="TableofAuthorities">
    <w:name w:val="table of authorities"/>
    <w:basedOn w:val="Normal"/>
    <w:next w:val="Normal"/>
    <w:semiHidden/>
    <w:rsid w:val="00CD06E4"/>
    <w:pPr>
      <w:tabs>
        <w:tab w:val="right" w:leader="dot" w:pos="9216"/>
      </w:tabs>
      <w:spacing w:after="240"/>
      <w:ind w:left="720" w:right="1440" w:hanging="720"/>
    </w:pPr>
  </w:style>
  <w:style w:type="paragraph" w:customStyle="1" w:styleId="AuthorInfo">
    <w:name w:val="AuthorInfo"/>
    <w:basedOn w:val="Normal"/>
    <w:rsid w:val="00CD06E4"/>
    <w:pPr>
      <w:spacing w:line="180" w:lineRule="atLeast"/>
      <w:jc w:val="left"/>
    </w:pPr>
    <w:rPr>
      <w:rFonts w:ascii="Arial" w:hAnsi="Arial"/>
      <w:spacing w:val="20"/>
      <w:sz w:val="14"/>
    </w:rPr>
  </w:style>
  <w:style w:type="paragraph" w:customStyle="1" w:styleId="Addressees">
    <w:name w:val="Addressee(s)"/>
    <w:basedOn w:val="Normal"/>
    <w:rsid w:val="00CD06E4"/>
  </w:style>
  <w:style w:type="paragraph" w:customStyle="1" w:styleId="bcc">
    <w:name w:val="bcc"/>
    <w:basedOn w:val="Normal"/>
    <w:rsid w:val="00CD06E4"/>
    <w:pPr>
      <w:spacing w:line="240" w:lineRule="atLeast"/>
      <w:ind w:left="720" w:hanging="720"/>
      <w:jc w:val="left"/>
    </w:pPr>
  </w:style>
  <w:style w:type="paragraph" w:customStyle="1" w:styleId="cc">
    <w:name w:val="cc"/>
    <w:basedOn w:val="Normal"/>
    <w:rsid w:val="00CD06E4"/>
    <w:pPr>
      <w:spacing w:line="240" w:lineRule="atLeast"/>
      <w:ind w:left="720" w:hanging="720"/>
      <w:jc w:val="left"/>
    </w:pPr>
  </w:style>
  <w:style w:type="paragraph" w:styleId="Closing">
    <w:name w:val="Closing"/>
    <w:basedOn w:val="Normal"/>
    <w:rsid w:val="00CD06E4"/>
    <w:pPr>
      <w:spacing w:line="240" w:lineRule="atLeast"/>
      <w:ind w:left="4320"/>
      <w:jc w:val="left"/>
    </w:pPr>
  </w:style>
  <w:style w:type="paragraph" w:styleId="Date">
    <w:name w:val="Date"/>
    <w:basedOn w:val="Normal"/>
    <w:next w:val="Normal"/>
    <w:rsid w:val="00CD06E4"/>
    <w:pPr>
      <w:spacing w:line="240" w:lineRule="atLeast"/>
      <w:jc w:val="center"/>
    </w:pPr>
  </w:style>
  <w:style w:type="paragraph" w:customStyle="1" w:styleId="Enclosures">
    <w:name w:val="Enclosures"/>
    <w:basedOn w:val="Normal"/>
    <w:rsid w:val="00CD06E4"/>
    <w:pPr>
      <w:jc w:val="left"/>
    </w:pPr>
  </w:style>
  <w:style w:type="paragraph" w:customStyle="1" w:styleId="MailingInstructions">
    <w:name w:val="Mailing Instructions"/>
    <w:basedOn w:val="Normal"/>
    <w:next w:val="Normal"/>
    <w:rsid w:val="00CD06E4"/>
    <w:pPr>
      <w:spacing w:after="240"/>
      <w:jc w:val="left"/>
    </w:pPr>
    <w:rPr>
      <w:b/>
      <w:caps/>
    </w:rPr>
  </w:style>
  <w:style w:type="paragraph" w:customStyle="1" w:styleId="PrivilegeBlock">
    <w:name w:val="PrivilegeBlock"/>
    <w:basedOn w:val="Normal"/>
    <w:next w:val="Normal"/>
    <w:rsid w:val="00CD06E4"/>
    <w:pPr>
      <w:spacing w:after="240"/>
      <w:jc w:val="center"/>
    </w:pPr>
    <w:rPr>
      <w:i/>
    </w:rPr>
  </w:style>
  <w:style w:type="paragraph" w:customStyle="1" w:styleId="QuoteBlock">
    <w:name w:val="Quote Block"/>
    <w:aliases w:val="qb"/>
    <w:basedOn w:val="Normal"/>
    <w:rsid w:val="00CD06E4"/>
    <w:pPr>
      <w:spacing w:after="240"/>
      <w:ind w:left="1080" w:right="1080"/>
    </w:pPr>
  </w:style>
  <w:style w:type="paragraph" w:customStyle="1" w:styleId="Reline">
    <w:name w:val="Re line"/>
    <w:basedOn w:val="Normal"/>
    <w:next w:val="Normal"/>
    <w:rsid w:val="00CD06E4"/>
    <w:pPr>
      <w:spacing w:after="240"/>
      <w:ind w:left="1440" w:hanging="720"/>
      <w:jc w:val="left"/>
    </w:pPr>
    <w:rPr>
      <w:b/>
    </w:rPr>
  </w:style>
  <w:style w:type="paragraph" w:customStyle="1" w:styleId="SignatureBlock">
    <w:name w:val="Signature Block"/>
    <w:aliases w:val="signb"/>
    <w:basedOn w:val="Normal"/>
    <w:rsid w:val="00CD06E4"/>
    <w:pPr>
      <w:keepNext/>
      <w:keepLines/>
      <w:tabs>
        <w:tab w:val="right" w:pos="9360"/>
      </w:tabs>
      <w:ind w:left="4320"/>
      <w:jc w:val="left"/>
    </w:pPr>
  </w:style>
  <w:style w:type="paragraph" w:styleId="Title">
    <w:name w:val="Title"/>
    <w:basedOn w:val="Normal"/>
    <w:qFormat/>
    <w:rsid w:val="00CD06E4"/>
    <w:pPr>
      <w:spacing w:after="240"/>
      <w:jc w:val="center"/>
      <w:outlineLvl w:val="0"/>
    </w:pPr>
    <w:rPr>
      <w:rFonts w:ascii="Arial" w:hAnsi="Arial"/>
      <w:b/>
      <w:sz w:val="20"/>
    </w:rPr>
  </w:style>
  <w:style w:type="paragraph" w:styleId="BodyTextIndent">
    <w:name w:val="Body Text Indent"/>
    <w:aliases w:val="bti"/>
    <w:basedOn w:val="Normal"/>
    <w:rsid w:val="00CD06E4"/>
    <w:pPr>
      <w:spacing w:after="240"/>
      <w:ind w:left="720"/>
    </w:pPr>
  </w:style>
  <w:style w:type="paragraph" w:styleId="Index1">
    <w:name w:val="index 1"/>
    <w:basedOn w:val="Normal"/>
    <w:next w:val="Normal"/>
    <w:autoRedefine/>
    <w:semiHidden/>
    <w:rsid w:val="00CD06E4"/>
    <w:pPr>
      <w:spacing w:after="240"/>
      <w:ind w:left="720" w:hanging="720"/>
    </w:pPr>
  </w:style>
  <w:style w:type="paragraph" w:styleId="Index2">
    <w:name w:val="index 2"/>
    <w:basedOn w:val="Normal"/>
    <w:next w:val="Normal"/>
    <w:autoRedefine/>
    <w:semiHidden/>
    <w:rsid w:val="00CD06E4"/>
    <w:pPr>
      <w:spacing w:after="240"/>
      <w:ind w:left="1440" w:hanging="720"/>
    </w:pPr>
  </w:style>
  <w:style w:type="paragraph" w:styleId="Index3">
    <w:name w:val="index 3"/>
    <w:basedOn w:val="Normal"/>
    <w:next w:val="Normal"/>
    <w:autoRedefine/>
    <w:semiHidden/>
    <w:rsid w:val="00CD06E4"/>
    <w:pPr>
      <w:spacing w:after="240"/>
      <w:ind w:left="2160" w:hanging="720"/>
    </w:pPr>
  </w:style>
  <w:style w:type="paragraph" w:styleId="Index4">
    <w:name w:val="index 4"/>
    <w:basedOn w:val="Normal"/>
    <w:next w:val="Normal"/>
    <w:autoRedefine/>
    <w:semiHidden/>
    <w:rsid w:val="00CD06E4"/>
    <w:pPr>
      <w:spacing w:after="240"/>
      <w:ind w:left="2880" w:hanging="720"/>
    </w:pPr>
  </w:style>
  <w:style w:type="paragraph" w:styleId="Index5">
    <w:name w:val="index 5"/>
    <w:basedOn w:val="Normal"/>
    <w:next w:val="Normal"/>
    <w:autoRedefine/>
    <w:semiHidden/>
    <w:rsid w:val="00CD06E4"/>
    <w:pPr>
      <w:spacing w:after="240"/>
      <w:ind w:left="3600" w:hanging="720"/>
    </w:pPr>
  </w:style>
  <w:style w:type="paragraph" w:styleId="Index6">
    <w:name w:val="index 6"/>
    <w:basedOn w:val="Normal"/>
    <w:next w:val="Normal"/>
    <w:autoRedefine/>
    <w:semiHidden/>
    <w:rsid w:val="00CD06E4"/>
    <w:pPr>
      <w:spacing w:after="240"/>
      <w:ind w:left="4320" w:hanging="720"/>
    </w:pPr>
  </w:style>
  <w:style w:type="paragraph" w:styleId="Index7">
    <w:name w:val="index 7"/>
    <w:basedOn w:val="Normal"/>
    <w:next w:val="Normal"/>
    <w:autoRedefine/>
    <w:semiHidden/>
    <w:rsid w:val="00CD06E4"/>
    <w:pPr>
      <w:spacing w:after="240"/>
      <w:ind w:left="5040" w:hanging="720"/>
    </w:pPr>
  </w:style>
  <w:style w:type="paragraph" w:styleId="Index8">
    <w:name w:val="index 8"/>
    <w:basedOn w:val="Normal"/>
    <w:next w:val="Normal"/>
    <w:autoRedefine/>
    <w:semiHidden/>
    <w:rsid w:val="00CD06E4"/>
    <w:pPr>
      <w:spacing w:after="240"/>
      <w:ind w:left="5760" w:hanging="720"/>
    </w:pPr>
  </w:style>
  <w:style w:type="paragraph" w:styleId="Index9">
    <w:name w:val="index 9"/>
    <w:basedOn w:val="Normal"/>
    <w:next w:val="Normal"/>
    <w:autoRedefine/>
    <w:semiHidden/>
    <w:rsid w:val="00CD06E4"/>
    <w:pPr>
      <w:spacing w:after="240"/>
      <w:ind w:left="6480" w:hanging="720"/>
    </w:pPr>
  </w:style>
  <w:style w:type="paragraph" w:styleId="IndexHeading">
    <w:name w:val="index heading"/>
    <w:basedOn w:val="Normal"/>
    <w:next w:val="Index1"/>
    <w:semiHidden/>
    <w:rsid w:val="00CD06E4"/>
    <w:pPr>
      <w:spacing w:after="240"/>
    </w:pPr>
    <w:rPr>
      <w:b/>
    </w:rPr>
  </w:style>
  <w:style w:type="character" w:styleId="LineNumber">
    <w:name w:val="line number"/>
    <w:basedOn w:val="DefaultParagraphFont"/>
    <w:rsid w:val="00CD06E4"/>
  </w:style>
  <w:style w:type="paragraph" w:styleId="BodyTextIndent2">
    <w:name w:val="Body Text Indent 2"/>
    <w:aliases w:val="bti2"/>
    <w:basedOn w:val="Normal"/>
    <w:rsid w:val="00CD06E4"/>
    <w:pPr>
      <w:spacing w:line="480" w:lineRule="auto"/>
      <w:ind w:left="720"/>
    </w:pPr>
  </w:style>
  <w:style w:type="paragraph" w:styleId="MessageHeader">
    <w:name w:val="Message Header"/>
    <w:basedOn w:val="Normal"/>
    <w:rsid w:val="00CD06E4"/>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PlainText">
    <w:name w:val="Plain Text"/>
    <w:basedOn w:val="Normal"/>
    <w:rsid w:val="00CD06E4"/>
    <w:pPr>
      <w:spacing w:after="240"/>
    </w:pPr>
  </w:style>
  <w:style w:type="paragraph" w:styleId="BodyText3">
    <w:name w:val="Body Text 3"/>
    <w:aliases w:val="bt3"/>
    <w:basedOn w:val="Normal"/>
    <w:rsid w:val="00CD06E4"/>
  </w:style>
  <w:style w:type="paragraph" w:styleId="BodyTextFirstIndent">
    <w:name w:val="Body Text First Indent"/>
    <w:aliases w:val="btfi"/>
    <w:basedOn w:val="Normal"/>
    <w:rsid w:val="00CD06E4"/>
    <w:pPr>
      <w:spacing w:after="240"/>
      <w:ind w:firstLine="720"/>
    </w:pPr>
  </w:style>
  <w:style w:type="paragraph" w:styleId="BodyTextFirstIndent2">
    <w:name w:val="Body Text First Indent 2"/>
    <w:aliases w:val="btfi2"/>
    <w:basedOn w:val="Normal"/>
    <w:rsid w:val="00CD06E4"/>
    <w:pPr>
      <w:spacing w:line="480" w:lineRule="auto"/>
      <w:ind w:firstLine="720"/>
    </w:pPr>
  </w:style>
  <w:style w:type="paragraph" w:styleId="BodyTextIndent3">
    <w:name w:val="Body Text Indent 3"/>
    <w:aliases w:val="bti3"/>
    <w:basedOn w:val="Normal"/>
    <w:rsid w:val="00CD06E4"/>
    <w:pPr>
      <w:ind w:left="720"/>
    </w:pPr>
  </w:style>
  <w:style w:type="paragraph" w:customStyle="1" w:styleId="BodyTextLeftFirstIndent2">
    <w:name w:val="Body Text Left First Indent 2"/>
    <w:aliases w:val="btlfi2"/>
    <w:basedOn w:val="Normal"/>
    <w:rsid w:val="00CD06E4"/>
    <w:pPr>
      <w:spacing w:line="480" w:lineRule="auto"/>
      <w:ind w:left="720" w:firstLine="720"/>
    </w:pPr>
  </w:style>
  <w:style w:type="paragraph" w:customStyle="1" w:styleId="TOABody">
    <w:name w:val="TOA Body"/>
    <w:basedOn w:val="Normal"/>
    <w:rsid w:val="00CD06E4"/>
    <w:pPr>
      <w:spacing w:after="240"/>
      <w:ind w:left="720" w:hanging="720"/>
    </w:pPr>
  </w:style>
  <w:style w:type="paragraph" w:styleId="TOAHeading">
    <w:name w:val="toa heading"/>
    <w:basedOn w:val="Normal"/>
    <w:next w:val="TableofAuthorities"/>
    <w:semiHidden/>
    <w:rsid w:val="00CD06E4"/>
    <w:pPr>
      <w:spacing w:after="480"/>
    </w:pPr>
    <w:rPr>
      <w:b/>
      <w:caps/>
      <w:u w:val="single"/>
    </w:rPr>
  </w:style>
  <w:style w:type="paragraph" w:customStyle="1" w:styleId="FooterLine">
    <w:name w:val="FooterLine"/>
    <w:basedOn w:val="Normal"/>
    <w:next w:val="Normal"/>
    <w:rsid w:val="00CD06E4"/>
    <w:pPr>
      <w:pBdr>
        <w:bottom w:val="single" w:sz="6" w:space="1" w:color="auto"/>
      </w:pBdr>
      <w:jc w:val="left"/>
    </w:pPr>
    <w:rPr>
      <w:sz w:val="4"/>
    </w:rPr>
  </w:style>
  <w:style w:type="paragraph" w:customStyle="1" w:styleId="HeaderLine">
    <w:name w:val="HeaderLine"/>
    <w:basedOn w:val="Normal"/>
    <w:next w:val="Normal"/>
    <w:rsid w:val="00CD06E4"/>
    <w:pPr>
      <w:pBdr>
        <w:top w:val="single" w:sz="4" w:space="1" w:color="auto"/>
      </w:pBdr>
      <w:spacing w:before="120"/>
      <w:jc w:val="center"/>
    </w:pPr>
    <w:rPr>
      <w:sz w:val="16"/>
    </w:rPr>
  </w:style>
  <w:style w:type="paragraph" w:customStyle="1" w:styleId="MemoHeading">
    <w:name w:val="MemoHeading"/>
    <w:basedOn w:val="Normal"/>
    <w:rsid w:val="00CD06E4"/>
    <w:pPr>
      <w:spacing w:after="240"/>
      <w:jc w:val="center"/>
    </w:pPr>
    <w:rPr>
      <w:b/>
      <w:spacing w:val="20"/>
      <w:kern w:val="28"/>
      <w:sz w:val="36"/>
    </w:rPr>
  </w:style>
  <w:style w:type="paragraph" w:customStyle="1" w:styleId="MemoInfo">
    <w:name w:val="MemoInfo"/>
    <w:basedOn w:val="Normal"/>
    <w:rsid w:val="00CD06E4"/>
    <w:pPr>
      <w:spacing w:after="240" w:line="240" w:lineRule="atLeast"/>
      <w:jc w:val="left"/>
    </w:pPr>
    <w:rPr>
      <w:caps/>
    </w:rPr>
  </w:style>
  <w:style w:type="paragraph" w:customStyle="1" w:styleId="MemoLabel">
    <w:name w:val="MemoLabel"/>
    <w:basedOn w:val="Normal"/>
    <w:rsid w:val="00CD06E4"/>
    <w:pPr>
      <w:spacing w:line="240" w:lineRule="atLeast"/>
      <w:jc w:val="left"/>
    </w:pPr>
    <w:rPr>
      <w:b/>
    </w:rPr>
  </w:style>
  <w:style w:type="paragraph" w:customStyle="1" w:styleId="OfficeAddress">
    <w:name w:val="OfficeAddress"/>
    <w:basedOn w:val="Normal"/>
    <w:rsid w:val="00CD06E4"/>
    <w:pPr>
      <w:jc w:val="right"/>
    </w:pPr>
    <w:rPr>
      <w:b/>
      <w:sz w:val="18"/>
    </w:rPr>
  </w:style>
  <w:style w:type="paragraph" w:customStyle="1" w:styleId="BodyTextHangingIndent2">
    <w:name w:val="Body Text Hanging Indent 2"/>
    <w:aliases w:val="bthi2"/>
    <w:basedOn w:val="Normal"/>
    <w:rsid w:val="00CD06E4"/>
    <w:pPr>
      <w:spacing w:line="480" w:lineRule="auto"/>
      <w:ind w:left="720" w:hanging="720"/>
    </w:pPr>
  </w:style>
  <w:style w:type="paragraph" w:customStyle="1" w:styleId="BodyTextHangingIndent3">
    <w:name w:val="Body Text Hanging Indent 3"/>
    <w:aliases w:val="bthi3"/>
    <w:basedOn w:val="Normal"/>
    <w:rsid w:val="00CD06E4"/>
    <w:pPr>
      <w:ind w:left="720" w:hanging="720"/>
    </w:pPr>
  </w:style>
  <w:style w:type="paragraph" w:styleId="List">
    <w:name w:val="List"/>
    <w:basedOn w:val="Normal"/>
    <w:rsid w:val="00CD06E4"/>
    <w:pPr>
      <w:spacing w:after="240"/>
      <w:ind w:left="720" w:hanging="720"/>
    </w:pPr>
  </w:style>
  <w:style w:type="paragraph" w:styleId="List2">
    <w:name w:val="List 2"/>
    <w:basedOn w:val="Normal"/>
    <w:rsid w:val="00CD06E4"/>
    <w:pPr>
      <w:spacing w:after="240"/>
      <w:ind w:left="1440" w:hanging="720"/>
    </w:pPr>
  </w:style>
  <w:style w:type="paragraph" w:styleId="List3">
    <w:name w:val="List 3"/>
    <w:basedOn w:val="Normal"/>
    <w:rsid w:val="00CD06E4"/>
    <w:pPr>
      <w:spacing w:after="240"/>
      <w:ind w:left="2160" w:hanging="720"/>
    </w:pPr>
  </w:style>
  <w:style w:type="paragraph" w:styleId="List4">
    <w:name w:val="List 4"/>
    <w:basedOn w:val="Normal"/>
    <w:rsid w:val="00CD06E4"/>
    <w:pPr>
      <w:spacing w:after="240"/>
      <w:ind w:left="2880" w:hanging="720"/>
    </w:pPr>
  </w:style>
  <w:style w:type="paragraph" w:styleId="List5">
    <w:name w:val="List 5"/>
    <w:basedOn w:val="Normal"/>
    <w:rsid w:val="00CD06E4"/>
    <w:pPr>
      <w:spacing w:after="240"/>
      <w:ind w:left="3600" w:hanging="720"/>
    </w:pPr>
  </w:style>
  <w:style w:type="paragraph" w:styleId="ListBullet">
    <w:name w:val="List Bullet"/>
    <w:basedOn w:val="Normal"/>
    <w:rsid w:val="00CD06E4"/>
    <w:pPr>
      <w:numPr>
        <w:numId w:val="1"/>
      </w:numPr>
      <w:spacing w:after="240"/>
    </w:pPr>
  </w:style>
  <w:style w:type="paragraph" w:styleId="ListBullet2">
    <w:name w:val="List Bullet 2"/>
    <w:basedOn w:val="Normal"/>
    <w:rsid w:val="00CD06E4"/>
    <w:pPr>
      <w:numPr>
        <w:numId w:val="2"/>
      </w:numPr>
      <w:spacing w:after="240"/>
    </w:pPr>
  </w:style>
  <w:style w:type="paragraph" w:styleId="ListBullet3">
    <w:name w:val="List Bullet 3"/>
    <w:basedOn w:val="Normal"/>
    <w:rsid w:val="00CD06E4"/>
    <w:pPr>
      <w:numPr>
        <w:numId w:val="3"/>
      </w:numPr>
      <w:spacing w:after="240"/>
    </w:pPr>
  </w:style>
  <w:style w:type="paragraph" w:styleId="ListBullet4">
    <w:name w:val="List Bullet 4"/>
    <w:basedOn w:val="Normal"/>
    <w:rsid w:val="00CD06E4"/>
    <w:pPr>
      <w:numPr>
        <w:numId w:val="4"/>
      </w:numPr>
      <w:tabs>
        <w:tab w:val="left" w:pos="2880"/>
      </w:tabs>
      <w:spacing w:after="240"/>
    </w:pPr>
  </w:style>
  <w:style w:type="paragraph" w:styleId="ListBullet5">
    <w:name w:val="List Bullet 5"/>
    <w:basedOn w:val="Normal"/>
    <w:rsid w:val="00CD06E4"/>
    <w:pPr>
      <w:numPr>
        <w:numId w:val="5"/>
      </w:numPr>
      <w:tabs>
        <w:tab w:val="left" w:pos="3600"/>
      </w:tabs>
      <w:spacing w:after="240"/>
    </w:pPr>
  </w:style>
  <w:style w:type="paragraph" w:styleId="ListContinue">
    <w:name w:val="List Continue"/>
    <w:basedOn w:val="Normal"/>
    <w:rsid w:val="00CD06E4"/>
    <w:pPr>
      <w:spacing w:after="240"/>
      <w:ind w:left="720"/>
    </w:pPr>
  </w:style>
  <w:style w:type="paragraph" w:styleId="ListContinue2">
    <w:name w:val="List Continue 2"/>
    <w:basedOn w:val="Normal"/>
    <w:rsid w:val="00CD06E4"/>
    <w:pPr>
      <w:spacing w:after="240"/>
      <w:ind w:left="1440"/>
    </w:pPr>
  </w:style>
  <w:style w:type="paragraph" w:styleId="ListContinue3">
    <w:name w:val="List Continue 3"/>
    <w:basedOn w:val="Normal"/>
    <w:rsid w:val="00CD06E4"/>
    <w:pPr>
      <w:spacing w:after="240"/>
      <w:ind w:left="2160"/>
    </w:pPr>
  </w:style>
  <w:style w:type="paragraph" w:styleId="ListContinue4">
    <w:name w:val="List Continue 4"/>
    <w:basedOn w:val="Normal"/>
    <w:rsid w:val="00CD06E4"/>
    <w:pPr>
      <w:spacing w:after="240"/>
      <w:ind w:left="2880"/>
    </w:pPr>
  </w:style>
  <w:style w:type="paragraph" w:styleId="ListContinue5">
    <w:name w:val="List Continue 5"/>
    <w:basedOn w:val="Normal"/>
    <w:rsid w:val="00CD06E4"/>
    <w:pPr>
      <w:spacing w:after="240"/>
      <w:ind w:left="3600"/>
    </w:pPr>
  </w:style>
  <w:style w:type="paragraph" w:styleId="MacroText">
    <w:name w:val="macro"/>
    <w:basedOn w:val="Normal"/>
    <w:semiHidden/>
    <w:rsid w:val="00CD06E4"/>
  </w:style>
  <w:style w:type="paragraph" w:styleId="Signature">
    <w:name w:val="Signature"/>
    <w:aliases w:val="sign"/>
    <w:basedOn w:val="Normal"/>
    <w:rsid w:val="00CD06E4"/>
    <w:pPr>
      <w:ind w:left="4320"/>
    </w:pPr>
  </w:style>
  <w:style w:type="paragraph" w:customStyle="1" w:styleId="SubtitleBoldUnderlined">
    <w:name w:val="Subtitle Bold Underlined"/>
    <w:aliases w:val="sbu"/>
    <w:basedOn w:val="Normal"/>
    <w:rsid w:val="00CD06E4"/>
    <w:pPr>
      <w:spacing w:after="240"/>
      <w:jc w:val="center"/>
    </w:pPr>
    <w:rPr>
      <w:b/>
      <w:u w:val="single"/>
    </w:rPr>
  </w:style>
  <w:style w:type="paragraph" w:styleId="TableofFigures">
    <w:name w:val="table of figures"/>
    <w:basedOn w:val="Normal"/>
    <w:next w:val="Normal"/>
    <w:semiHidden/>
    <w:rsid w:val="00CD06E4"/>
    <w:pPr>
      <w:ind w:left="720" w:hanging="720"/>
    </w:pPr>
  </w:style>
  <w:style w:type="paragraph" w:customStyle="1" w:styleId="BodyTextFirstIndent3">
    <w:name w:val="Body Text First Indent 3"/>
    <w:aliases w:val="btfi3"/>
    <w:basedOn w:val="Normal"/>
    <w:rsid w:val="00CD06E4"/>
    <w:pPr>
      <w:ind w:firstLine="720"/>
    </w:pPr>
  </w:style>
  <w:style w:type="character" w:styleId="EndnoteReference">
    <w:name w:val="endnote reference"/>
    <w:basedOn w:val="DefaultParagraphFont"/>
    <w:semiHidden/>
    <w:rsid w:val="00CD06E4"/>
    <w:rPr>
      <w:vertAlign w:val="superscript"/>
    </w:rPr>
  </w:style>
  <w:style w:type="character" w:styleId="Hyperlink">
    <w:name w:val="Hyperlink"/>
    <w:basedOn w:val="DefaultParagraphFont"/>
    <w:rsid w:val="00CD06E4"/>
    <w:rPr>
      <w:color w:val="0000FF"/>
      <w:u w:val="single"/>
    </w:rPr>
  </w:style>
  <w:style w:type="paragraph" w:customStyle="1" w:styleId="SignatureText">
    <w:name w:val="Signature Text"/>
    <w:basedOn w:val="BodyText"/>
    <w:rsid w:val="00CD06E4"/>
    <w:pPr>
      <w:tabs>
        <w:tab w:val="left" w:pos="3600"/>
        <w:tab w:val="left" w:pos="5040"/>
      </w:tabs>
      <w:spacing w:after="0"/>
      <w:jc w:val="left"/>
    </w:pPr>
    <w:rPr>
      <w:rFonts w:ascii="Arial" w:hAnsi="Arial"/>
      <w:bCs/>
      <w:sz w:val="20"/>
    </w:rPr>
  </w:style>
  <w:style w:type="paragraph" w:styleId="FootnoteText">
    <w:name w:val="footnote text"/>
    <w:basedOn w:val="Normal"/>
    <w:semiHidden/>
    <w:rsid w:val="00CD06E4"/>
    <w:rPr>
      <w:sz w:val="20"/>
    </w:rPr>
  </w:style>
  <w:style w:type="character" w:styleId="FootnoteReference">
    <w:name w:val="footnote reference"/>
    <w:basedOn w:val="DefaultParagraphFont"/>
    <w:semiHidden/>
    <w:rsid w:val="00CD06E4"/>
    <w:rPr>
      <w:vertAlign w:val="superscript"/>
    </w:rPr>
  </w:style>
  <w:style w:type="paragraph" w:styleId="BalloonText">
    <w:name w:val="Balloon Text"/>
    <w:basedOn w:val="Normal"/>
    <w:link w:val="BalloonTextChar"/>
    <w:rsid w:val="002D444A"/>
    <w:rPr>
      <w:rFonts w:ascii="Tahoma" w:hAnsi="Tahoma" w:cs="Tahoma"/>
      <w:sz w:val="16"/>
      <w:szCs w:val="16"/>
    </w:rPr>
  </w:style>
  <w:style w:type="character" w:customStyle="1" w:styleId="BalloonTextChar">
    <w:name w:val="Balloon Text Char"/>
    <w:basedOn w:val="DefaultParagraphFont"/>
    <w:link w:val="BalloonText"/>
    <w:rsid w:val="002D444A"/>
    <w:rPr>
      <w:rFonts w:ascii="Tahoma" w:hAnsi="Tahoma" w:cs="Tahoma"/>
      <w:sz w:val="16"/>
      <w:szCs w:val="16"/>
    </w:rPr>
  </w:style>
  <w:style w:type="paragraph" w:styleId="Revision">
    <w:name w:val="Revision"/>
    <w:hidden/>
    <w:uiPriority w:val="99"/>
    <w:semiHidden/>
    <w:rsid w:val="00350A16"/>
    <w:rPr>
      <w:sz w:val="24"/>
    </w:rPr>
  </w:style>
  <w:style w:type="character" w:styleId="FollowedHyperlink">
    <w:name w:val="FollowedHyperlink"/>
    <w:basedOn w:val="DefaultParagraphFont"/>
    <w:rsid w:val="007912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6E4"/>
    <w:pPr>
      <w:jc w:val="both"/>
    </w:pPr>
    <w:rPr>
      <w:sz w:val="24"/>
    </w:rPr>
  </w:style>
  <w:style w:type="paragraph" w:styleId="Heading1">
    <w:name w:val="heading 1"/>
    <w:basedOn w:val="Normal"/>
    <w:qFormat/>
    <w:rsid w:val="00CD06E4"/>
    <w:pPr>
      <w:numPr>
        <w:numId w:val="12"/>
      </w:numPr>
      <w:tabs>
        <w:tab w:val="clear" w:pos="0"/>
      </w:tabs>
      <w:spacing w:after="240"/>
      <w:outlineLvl w:val="0"/>
    </w:pPr>
  </w:style>
  <w:style w:type="paragraph" w:styleId="Heading2">
    <w:name w:val="heading 2"/>
    <w:basedOn w:val="Normal"/>
    <w:qFormat/>
    <w:rsid w:val="00CD06E4"/>
    <w:pPr>
      <w:numPr>
        <w:ilvl w:val="1"/>
        <w:numId w:val="12"/>
      </w:numPr>
      <w:tabs>
        <w:tab w:val="clear" w:pos="1800"/>
      </w:tabs>
      <w:spacing w:after="240"/>
      <w:outlineLvl w:val="1"/>
    </w:pPr>
  </w:style>
  <w:style w:type="paragraph" w:styleId="Heading3">
    <w:name w:val="heading 3"/>
    <w:basedOn w:val="Normal"/>
    <w:qFormat/>
    <w:rsid w:val="00CD06E4"/>
    <w:pPr>
      <w:numPr>
        <w:ilvl w:val="2"/>
        <w:numId w:val="12"/>
      </w:numPr>
      <w:tabs>
        <w:tab w:val="clear" w:pos="2880"/>
      </w:tabs>
      <w:spacing w:after="240"/>
      <w:outlineLvl w:val="2"/>
    </w:pPr>
  </w:style>
  <w:style w:type="paragraph" w:styleId="Heading4">
    <w:name w:val="heading 4"/>
    <w:basedOn w:val="Normal"/>
    <w:qFormat/>
    <w:rsid w:val="00CD06E4"/>
    <w:pPr>
      <w:numPr>
        <w:ilvl w:val="3"/>
        <w:numId w:val="12"/>
      </w:numPr>
      <w:tabs>
        <w:tab w:val="clear" w:pos="3240"/>
      </w:tabs>
      <w:spacing w:after="240"/>
      <w:outlineLvl w:val="3"/>
    </w:pPr>
  </w:style>
  <w:style w:type="paragraph" w:styleId="Heading5">
    <w:name w:val="heading 5"/>
    <w:basedOn w:val="Normal"/>
    <w:qFormat/>
    <w:rsid w:val="00CD06E4"/>
    <w:pPr>
      <w:numPr>
        <w:ilvl w:val="4"/>
        <w:numId w:val="12"/>
      </w:numPr>
      <w:tabs>
        <w:tab w:val="clear" w:pos="3960"/>
      </w:tabs>
      <w:spacing w:after="240"/>
      <w:outlineLvl w:val="4"/>
    </w:pPr>
  </w:style>
  <w:style w:type="paragraph" w:styleId="Heading6">
    <w:name w:val="heading 6"/>
    <w:basedOn w:val="Normal"/>
    <w:qFormat/>
    <w:rsid w:val="00CD06E4"/>
    <w:pPr>
      <w:numPr>
        <w:ilvl w:val="5"/>
        <w:numId w:val="12"/>
      </w:numPr>
      <w:tabs>
        <w:tab w:val="clear" w:pos="5040"/>
      </w:tabs>
      <w:spacing w:after="240"/>
      <w:outlineLvl w:val="5"/>
    </w:pPr>
  </w:style>
  <w:style w:type="paragraph" w:styleId="Heading7">
    <w:name w:val="heading 7"/>
    <w:basedOn w:val="Normal"/>
    <w:qFormat/>
    <w:rsid w:val="00CD06E4"/>
    <w:pPr>
      <w:numPr>
        <w:ilvl w:val="6"/>
        <w:numId w:val="12"/>
      </w:numPr>
      <w:tabs>
        <w:tab w:val="clear" w:pos="5400"/>
      </w:tabs>
      <w:spacing w:after="240"/>
      <w:outlineLvl w:val="6"/>
    </w:pPr>
  </w:style>
  <w:style w:type="paragraph" w:styleId="Heading8">
    <w:name w:val="heading 8"/>
    <w:basedOn w:val="Normal"/>
    <w:qFormat/>
    <w:rsid w:val="00CD06E4"/>
    <w:pPr>
      <w:numPr>
        <w:ilvl w:val="7"/>
        <w:numId w:val="12"/>
      </w:numPr>
      <w:tabs>
        <w:tab w:val="clear" w:pos="6120"/>
      </w:tabs>
      <w:spacing w:after="240"/>
      <w:outlineLvl w:val="7"/>
    </w:pPr>
  </w:style>
  <w:style w:type="paragraph" w:styleId="Heading9">
    <w:name w:val="heading 9"/>
    <w:basedOn w:val="Normal"/>
    <w:qFormat/>
    <w:rsid w:val="00CD06E4"/>
    <w:pPr>
      <w:numPr>
        <w:ilvl w:val="8"/>
        <w:numId w:val="12"/>
      </w:numPr>
      <w:tabs>
        <w:tab w:val="clear" w:pos="720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CD06E4"/>
    <w:pPr>
      <w:spacing w:after="240"/>
    </w:pPr>
  </w:style>
  <w:style w:type="character" w:customStyle="1" w:styleId="DocID">
    <w:name w:val="DocID"/>
    <w:basedOn w:val="DefaultParagraphFont"/>
    <w:rsid w:val="00CD06E4"/>
    <w:rPr>
      <w:noProof w:val="0"/>
      <w:color w:val="000000"/>
      <w:sz w:val="16"/>
      <w:lang w:eastAsia="en-US"/>
    </w:rPr>
  </w:style>
  <w:style w:type="paragraph" w:customStyle="1" w:styleId="AuthorTypistInits">
    <w:name w:val="AuthorTypistInits"/>
    <w:basedOn w:val="Normal"/>
    <w:rsid w:val="00CD06E4"/>
    <w:pPr>
      <w:spacing w:after="240"/>
      <w:jc w:val="left"/>
    </w:pPr>
  </w:style>
  <w:style w:type="paragraph" w:styleId="Header">
    <w:name w:val="header"/>
    <w:basedOn w:val="Normal"/>
    <w:rsid w:val="00CD06E4"/>
    <w:pPr>
      <w:tabs>
        <w:tab w:val="center" w:pos="4680"/>
        <w:tab w:val="right" w:pos="9360"/>
      </w:tabs>
    </w:pPr>
  </w:style>
  <w:style w:type="paragraph" w:styleId="Footer">
    <w:name w:val="footer"/>
    <w:basedOn w:val="Normal"/>
    <w:rsid w:val="00CD06E4"/>
    <w:pPr>
      <w:tabs>
        <w:tab w:val="center" w:pos="4680"/>
        <w:tab w:val="right" w:pos="9360"/>
      </w:tabs>
    </w:pPr>
    <w:rPr>
      <w:snapToGrid w:val="0"/>
    </w:rPr>
  </w:style>
  <w:style w:type="character" w:styleId="PageNumber">
    <w:name w:val="page number"/>
    <w:basedOn w:val="DefaultParagraphFont"/>
    <w:rsid w:val="00CD06E4"/>
    <w:rPr>
      <w:sz w:val="24"/>
    </w:rPr>
  </w:style>
  <w:style w:type="paragraph" w:customStyle="1" w:styleId="PleadingTitle">
    <w:name w:val="PleadingTitle"/>
    <w:basedOn w:val="Normal"/>
    <w:rsid w:val="00CD06E4"/>
    <w:pPr>
      <w:jc w:val="center"/>
    </w:pPr>
    <w:rPr>
      <w:b/>
      <w:u w:val="single"/>
    </w:rPr>
  </w:style>
  <w:style w:type="paragraph" w:customStyle="1" w:styleId="BodyTextLeftFirstIndent">
    <w:name w:val="Body Text Left First Indent"/>
    <w:aliases w:val="btlfi"/>
    <w:basedOn w:val="Normal"/>
    <w:rsid w:val="00CD06E4"/>
    <w:pPr>
      <w:spacing w:after="240"/>
      <w:ind w:left="720" w:firstLine="720"/>
    </w:pPr>
  </w:style>
  <w:style w:type="paragraph" w:customStyle="1" w:styleId="BodyTextLeftFirstIndent3">
    <w:name w:val="Body Text Left First Indent 3"/>
    <w:aliases w:val="btlfi3"/>
    <w:basedOn w:val="Normal"/>
    <w:rsid w:val="00CD06E4"/>
    <w:pPr>
      <w:ind w:left="720" w:firstLine="720"/>
    </w:pPr>
  </w:style>
  <w:style w:type="paragraph" w:customStyle="1" w:styleId="TitleBold">
    <w:name w:val="Title Bold"/>
    <w:aliases w:val="tb"/>
    <w:basedOn w:val="Normal"/>
    <w:rsid w:val="00CD06E4"/>
    <w:pPr>
      <w:spacing w:after="240"/>
      <w:jc w:val="center"/>
    </w:pPr>
    <w:rPr>
      <w:b/>
    </w:rPr>
  </w:style>
  <w:style w:type="paragraph" w:customStyle="1" w:styleId="TitleBoldUnderlined">
    <w:name w:val="Title Bold Underlined"/>
    <w:aliases w:val="tbu"/>
    <w:basedOn w:val="Normal"/>
    <w:rsid w:val="00CD06E4"/>
    <w:pPr>
      <w:jc w:val="center"/>
    </w:pPr>
    <w:rPr>
      <w:b/>
      <w:u w:val="single"/>
    </w:rPr>
  </w:style>
  <w:style w:type="paragraph" w:styleId="BodyText2">
    <w:name w:val="Body Text 2"/>
    <w:aliases w:val="bt2"/>
    <w:basedOn w:val="Normal"/>
    <w:rsid w:val="00CD06E4"/>
    <w:pPr>
      <w:spacing w:line="480" w:lineRule="auto"/>
    </w:pPr>
  </w:style>
  <w:style w:type="paragraph" w:customStyle="1" w:styleId="BodyTextHangingIndent">
    <w:name w:val="Body Text Hanging Indent"/>
    <w:aliases w:val="bthi"/>
    <w:basedOn w:val="Normal"/>
    <w:rsid w:val="00CD06E4"/>
    <w:pPr>
      <w:spacing w:after="240"/>
      <w:ind w:left="720" w:hanging="720"/>
    </w:pPr>
  </w:style>
  <w:style w:type="paragraph" w:styleId="Subtitle">
    <w:name w:val="Subtitle"/>
    <w:aliases w:val="s"/>
    <w:basedOn w:val="Normal"/>
    <w:qFormat/>
    <w:rsid w:val="00CD06E4"/>
    <w:pPr>
      <w:spacing w:after="240"/>
      <w:jc w:val="center"/>
      <w:outlineLvl w:val="1"/>
    </w:pPr>
  </w:style>
  <w:style w:type="paragraph" w:customStyle="1" w:styleId="SubtitleBold">
    <w:name w:val="Subtitle Bold"/>
    <w:aliases w:val="sb"/>
    <w:basedOn w:val="Normal"/>
    <w:rsid w:val="00CD06E4"/>
    <w:pPr>
      <w:spacing w:after="240"/>
      <w:jc w:val="center"/>
    </w:pPr>
    <w:rPr>
      <w:b/>
    </w:rPr>
  </w:style>
  <w:style w:type="paragraph" w:customStyle="1" w:styleId="SubtitleUnderlined">
    <w:name w:val="Subtitle Underlined"/>
    <w:aliases w:val="su"/>
    <w:basedOn w:val="Normal"/>
    <w:rsid w:val="00CD06E4"/>
    <w:pPr>
      <w:spacing w:after="240"/>
      <w:jc w:val="center"/>
    </w:pPr>
    <w:rPr>
      <w:u w:val="single"/>
    </w:rPr>
  </w:style>
  <w:style w:type="paragraph" w:styleId="TableofAuthorities">
    <w:name w:val="table of authorities"/>
    <w:basedOn w:val="Normal"/>
    <w:next w:val="Normal"/>
    <w:semiHidden/>
    <w:rsid w:val="00CD06E4"/>
    <w:pPr>
      <w:tabs>
        <w:tab w:val="right" w:leader="dot" w:pos="9216"/>
      </w:tabs>
      <w:spacing w:after="240"/>
      <w:ind w:left="720" w:right="1440" w:hanging="720"/>
    </w:pPr>
  </w:style>
  <w:style w:type="paragraph" w:customStyle="1" w:styleId="AuthorInfo">
    <w:name w:val="AuthorInfo"/>
    <w:basedOn w:val="Normal"/>
    <w:rsid w:val="00CD06E4"/>
    <w:pPr>
      <w:spacing w:line="180" w:lineRule="atLeast"/>
      <w:jc w:val="left"/>
    </w:pPr>
    <w:rPr>
      <w:rFonts w:ascii="Arial" w:hAnsi="Arial"/>
      <w:spacing w:val="20"/>
      <w:sz w:val="14"/>
    </w:rPr>
  </w:style>
  <w:style w:type="paragraph" w:customStyle="1" w:styleId="Addressees">
    <w:name w:val="Addressee(s)"/>
    <w:basedOn w:val="Normal"/>
    <w:rsid w:val="00CD06E4"/>
  </w:style>
  <w:style w:type="paragraph" w:customStyle="1" w:styleId="bcc">
    <w:name w:val="bcc"/>
    <w:basedOn w:val="Normal"/>
    <w:rsid w:val="00CD06E4"/>
    <w:pPr>
      <w:spacing w:line="240" w:lineRule="atLeast"/>
      <w:ind w:left="720" w:hanging="720"/>
      <w:jc w:val="left"/>
    </w:pPr>
  </w:style>
  <w:style w:type="paragraph" w:customStyle="1" w:styleId="cc">
    <w:name w:val="cc"/>
    <w:basedOn w:val="Normal"/>
    <w:rsid w:val="00CD06E4"/>
    <w:pPr>
      <w:spacing w:line="240" w:lineRule="atLeast"/>
      <w:ind w:left="720" w:hanging="720"/>
      <w:jc w:val="left"/>
    </w:pPr>
  </w:style>
  <w:style w:type="paragraph" w:styleId="Closing">
    <w:name w:val="Closing"/>
    <w:basedOn w:val="Normal"/>
    <w:rsid w:val="00CD06E4"/>
    <w:pPr>
      <w:spacing w:line="240" w:lineRule="atLeast"/>
      <w:ind w:left="4320"/>
      <w:jc w:val="left"/>
    </w:pPr>
  </w:style>
  <w:style w:type="paragraph" w:styleId="Date">
    <w:name w:val="Date"/>
    <w:basedOn w:val="Normal"/>
    <w:next w:val="Normal"/>
    <w:rsid w:val="00CD06E4"/>
    <w:pPr>
      <w:spacing w:line="240" w:lineRule="atLeast"/>
      <w:jc w:val="center"/>
    </w:pPr>
  </w:style>
  <w:style w:type="paragraph" w:customStyle="1" w:styleId="Enclosures">
    <w:name w:val="Enclosures"/>
    <w:basedOn w:val="Normal"/>
    <w:rsid w:val="00CD06E4"/>
    <w:pPr>
      <w:jc w:val="left"/>
    </w:pPr>
  </w:style>
  <w:style w:type="paragraph" w:customStyle="1" w:styleId="MailingInstructions">
    <w:name w:val="Mailing Instructions"/>
    <w:basedOn w:val="Normal"/>
    <w:next w:val="Normal"/>
    <w:rsid w:val="00CD06E4"/>
    <w:pPr>
      <w:spacing w:after="240"/>
      <w:jc w:val="left"/>
    </w:pPr>
    <w:rPr>
      <w:b/>
      <w:caps/>
    </w:rPr>
  </w:style>
  <w:style w:type="paragraph" w:customStyle="1" w:styleId="PrivilegeBlock">
    <w:name w:val="PrivilegeBlock"/>
    <w:basedOn w:val="Normal"/>
    <w:next w:val="Normal"/>
    <w:rsid w:val="00CD06E4"/>
    <w:pPr>
      <w:spacing w:after="240"/>
      <w:jc w:val="center"/>
    </w:pPr>
    <w:rPr>
      <w:i/>
    </w:rPr>
  </w:style>
  <w:style w:type="paragraph" w:customStyle="1" w:styleId="QuoteBlock">
    <w:name w:val="Quote Block"/>
    <w:aliases w:val="qb"/>
    <w:basedOn w:val="Normal"/>
    <w:rsid w:val="00CD06E4"/>
    <w:pPr>
      <w:spacing w:after="240"/>
      <w:ind w:left="1080" w:right="1080"/>
    </w:pPr>
  </w:style>
  <w:style w:type="paragraph" w:customStyle="1" w:styleId="Reline">
    <w:name w:val="Re line"/>
    <w:basedOn w:val="Normal"/>
    <w:next w:val="Normal"/>
    <w:rsid w:val="00CD06E4"/>
    <w:pPr>
      <w:spacing w:after="240"/>
      <w:ind w:left="1440" w:hanging="720"/>
      <w:jc w:val="left"/>
    </w:pPr>
    <w:rPr>
      <w:b/>
    </w:rPr>
  </w:style>
  <w:style w:type="paragraph" w:customStyle="1" w:styleId="SignatureBlock">
    <w:name w:val="Signature Block"/>
    <w:aliases w:val="signb"/>
    <w:basedOn w:val="Normal"/>
    <w:rsid w:val="00CD06E4"/>
    <w:pPr>
      <w:keepNext/>
      <w:keepLines/>
      <w:tabs>
        <w:tab w:val="right" w:pos="9360"/>
      </w:tabs>
      <w:ind w:left="4320"/>
      <w:jc w:val="left"/>
    </w:pPr>
  </w:style>
  <w:style w:type="paragraph" w:styleId="Title">
    <w:name w:val="Title"/>
    <w:basedOn w:val="Normal"/>
    <w:qFormat/>
    <w:rsid w:val="00CD06E4"/>
    <w:pPr>
      <w:spacing w:after="240"/>
      <w:jc w:val="center"/>
      <w:outlineLvl w:val="0"/>
    </w:pPr>
    <w:rPr>
      <w:rFonts w:ascii="Arial" w:hAnsi="Arial"/>
      <w:b/>
      <w:sz w:val="20"/>
    </w:rPr>
  </w:style>
  <w:style w:type="paragraph" w:styleId="BodyTextIndent">
    <w:name w:val="Body Text Indent"/>
    <w:aliases w:val="bti"/>
    <w:basedOn w:val="Normal"/>
    <w:rsid w:val="00CD06E4"/>
    <w:pPr>
      <w:spacing w:after="240"/>
      <w:ind w:left="720"/>
    </w:pPr>
  </w:style>
  <w:style w:type="paragraph" w:styleId="Index1">
    <w:name w:val="index 1"/>
    <w:basedOn w:val="Normal"/>
    <w:next w:val="Normal"/>
    <w:autoRedefine/>
    <w:semiHidden/>
    <w:rsid w:val="00CD06E4"/>
    <w:pPr>
      <w:spacing w:after="240"/>
      <w:ind w:left="720" w:hanging="720"/>
    </w:pPr>
  </w:style>
  <w:style w:type="paragraph" w:styleId="Index2">
    <w:name w:val="index 2"/>
    <w:basedOn w:val="Normal"/>
    <w:next w:val="Normal"/>
    <w:autoRedefine/>
    <w:semiHidden/>
    <w:rsid w:val="00CD06E4"/>
    <w:pPr>
      <w:spacing w:after="240"/>
      <w:ind w:left="1440" w:hanging="720"/>
    </w:pPr>
  </w:style>
  <w:style w:type="paragraph" w:styleId="Index3">
    <w:name w:val="index 3"/>
    <w:basedOn w:val="Normal"/>
    <w:next w:val="Normal"/>
    <w:autoRedefine/>
    <w:semiHidden/>
    <w:rsid w:val="00CD06E4"/>
    <w:pPr>
      <w:spacing w:after="240"/>
      <w:ind w:left="2160" w:hanging="720"/>
    </w:pPr>
  </w:style>
  <w:style w:type="paragraph" w:styleId="Index4">
    <w:name w:val="index 4"/>
    <w:basedOn w:val="Normal"/>
    <w:next w:val="Normal"/>
    <w:autoRedefine/>
    <w:semiHidden/>
    <w:rsid w:val="00CD06E4"/>
    <w:pPr>
      <w:spacing w:after="240"/>
      <w:ind w:left="2880" w:hanging="720"/>
    </w:pPr>
  </w:style>
  <w:style w:type="paragraph" w:styleId="Index5">
    <w:name w:val="index 5"/>
    <w:basedOn w:val="Normal"/>
    <w:next w:val="Normal"/>
    <w:autoRedefine/>
    <w:semiHidden/>
    <w:rsid w:val="00CD06E4"/>
    <w:pPr>
      <w:spacing w:after="240"/>
      <w:ind w:left="3600" w:hanging="720"/>
    </w:pPr>
  </w:style>
  <w:style w:type="paragraph" w:styleId="Index6">
    <w:name w:val="index 6"/>
    <w:basedOn w:val="Normal"/>
    <w:next w:val="Normal"/>
    <w:autoRedefine/>
    <w:semiHidden/>
    <w:rsid w:val="00CD06E4"/>
    <w:pPr>
      <w:spacing w:after="240"/>
      <w:ind w:left="4320" w:hanging="720"/>
    </w:pPr>
  </w:style>
  <w:style w:type="paragraph" w:styleId="Index7">
    <w:name w:val="index 7"/>
    <w:basedOn w:val="Normal"/>
    <w:next w:val="Normal"/>
    <w:autoRedefine/>
    <w:semiHidden/>
    <w:rsid w:val="00CD06E4"/>
    <w:pPr>
      <w:spacing w:after="240"/>
      <w:ind w:left="5040" w:hanging="720"/>
    </w:pPr>
  </w:style>
  <w:style w:type="paragraph" w:styleId="Index8">
    <w:name w:val="index 8"/>
    <w:basedOn w:val="Normal"/>
    <w:next w:val="Normal"/>
    <w:autoRedefine/>
    <w:semiHidden/>
    <w:rsid w:val="00CD06E4"/>
    <w:pPr>
      <w:spacing w:after="240"/>
      <w:ind w:left="5760" w:hanging="720"/>
    </w:pPr>
  </w:style>
  <w:style w:type="paragraph" w:styleId="Index9">
    <w:name w:val="index 9"/>
    <w:basedOn w:val="Normal"/>
    <w:next w:val="Normal"/>
    <w:autoRedefine/>
    <w:semiHidden/>
    <w:rsid w:val="00CD06E4"/>
    <w:pPr>
      <w:spacing w:after="240"/>
      <w:ind w:left="6480" w:hanging="720"/>
    </w:pPr>
  </w:style>
  <w:style w:type="paragraph" w:styleId="IndexHeading">
    <w:name w:val="index heading"/>
    <w:basedOn w:val="Normal"/>
    <w:next w:val="Index1"/>
    <w:semiHidden/>
    <w:rsid w:val="00CD06E4"/>
    <w:pPr>
      <w:spacing w:after="240"/>
    </w:pPr>
    <w:rPr>
      <w:b/>
    </w:rPr>
  </w:style>
  <w:style w:type="character" w:styleId="LineNumber">
    <w:name w:val="line number"/>
    <w:basedOn w:val="DefaultParagraphFont"/>
    <w:rsid w:val="00CD06E4"/>
  </w:style>
  <w:style w:type="paragraph" w:styleId="BodyTextIndent2">
    <w:name w:val="Body Text Indent 2"/>
    <w:aliases w:val="bti2"/>
    <w:basedOn w:val="Normal"/>
    <w:rsid w:val="00CD06E4"/>
    <w:pPr>
      <w:spacing w:line="480" w:lineRule="auto"/>
      <w:ind w:left="720"/>
    </w:pPr>
  </w:style>
  <w:style w:type="paragraph" w:styleId="MessageHeader">
    <w:name w:val="Message Header"/>
    <w:basedOn w:val="Normal"/>
    <w:rsid w:val="00CD06E4"/>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PlainText">
    <w:name w:val="Plain Text"/>
    <w:basedOn w:val="Normal"/>
    <w:rsid w:val="00CD06E4"/>
    <w:pPr>
      <w:spacing w:after="240"/>
    </w:pPr>
  </w:style>
  <w:style w:type="paragraph" w:styleId="BodyText3">
    <w:name w:val="Body Text 3"/>
    <w:aliases w:val="bt3"/>
    <w:basedOn w:val="Normal"/>
    <w:rsid w:val="00CD06E4"/>
  </w:style>
  <w:style w:type="paragraph" w:styleId="BodyTextFirstIndent">
    <w:name w:val="Body Text First Indent"/>
    <w:aliases w:val="btfi"/>
    <w:basedOn w:val="Normal"/>
    <w:rsid w:val="00CD06E4"/>
    <w:pPr>
      <w:spacing w:after="240"/>
      <w:ind w:firstLine="720"/>
    </w:pPr>
  </w:style>
  <w:style w:type="paragraph" w:styleId="BodyTextFirstIndent2">
    <w:name w:val="Body Text First Indent 2"/>
    <w:aliases w:val="btfi2"/>
    <w:basedOn w:val="Normal"/>
    <w:rsid w:val="00CD06E4"/>
    <w:pPr>
      <w:spacing w:line="480" w:lineRule="auto"/>
      <w:ind w:firstLine="720"/>
    </w:pPr>
  </w:style>
  <w:style w:type="paragraph" w:styleId="BodyTextIndent3">
    <w:name w:val="Body Text Indent 3"/>
    <w:aliases w:val="bti3"/>
    <w:basedOn w:val="Normal"/>
    <w:rsid w:val="00CD06E4"/>
    <w:pPr>
      <w:ind w:left="720"/>
    </w:pPr>
  </w:style>
  <w:style w:type="paragraph" w:customStyle="1" w:styleId="BodyTextLeftFirstIndent2">
    <w:name w:val="Body Text Left First Indent 2"/>
    <w:aliases w:val="btlfi2"/>
    <w:basedOn w:val="Normal"/>
    <w:rsid w:val="00CD06E4"/>
    <w:pPr>
      <w:spacing w:line="480" w:lineRule="auto"/>
      <w:ind w:left="720" w:firstLine="720"/>
    </w:pPr>
  </w:style>
  <w:style w:type="paragraph" w:customStyle="1" w:styleId="TOABody">
    <w:name w:val="TOA Body"/>
    <w:basedOn w:val="Normal"/>
    <w:rsid w:val="00CD06E4"/>
    <w:pPr>
      <w:spacing w:after="240"/>
      <w:ind w:left="720" w:hanging="720"/>
    </w:pPr>
  </w:style>
  <w:style w:type="paragraph" w:styleId="TOAHeading">
    <w:name w:val="toa heading"/>
    <w:basedOn w:val="Normal"/>
    <w:next w:val="TableofAuthorities"/>
    <w:semiHidden/>
    <w:rsid w:val="00CD06E4"/>
    <w:pPr>
      <w:spacing w:after="480"/>
    </w:pPr>
    <w:rPr>
      <w:b/>
      <w:caps/>
      <w:u w:val="single"/>
    </w:rPr>
  </w:style>
  <w:style w:type="paragraph" w:customStyle="1" w:styleId="FooterLine">
    <w:name w:val="FooterLine"/>
    <w:basedOn w:val="Normal"/>
    <w:next w:val="Normal"/>
    <w:rsid w:val="00CD06E4"/>
    <w:pPr>
      <w:pBdr>
        <w:bottom w:val="single" w:sz="6" w:space="1" w:color="auto"/>
      </w:pBdr>
      <w:jc w:val="left"/>
    </w:pPr>
    <w:rPr>
      <w:sz w:val="4"/>
    </w:rPr>
  </w:style>
  <w:style w:type="paragraph" w:customStyle="1" w:styleId="HeaderLine">
    <w:name w:val="HeaderLine"/>
    <w:basedOn w:val="Normal"/>
    <w:next w:val="Normal"/>
    <w:rsid w:val="00CD06E4"/>
    <w:pPr>
      <w:pBdr>
        <w:top w:val="single" w:sz="4" w:space="1" w:color="auto"/>
      </w:pBdr>
      <w:spacing w:before="120"/>
      <w:jc w:val="center"/>
    </w:pPr>
    <w:rPr>
      <w:sz w:val="16"/>
    </w:rPr>
  </w:style>
  <w:style w:type="paragraph" w:customStyle="1" w:styleId="MemoHeading">
    <w:name w:val="MemoHeading"/>
    <w:basedOn w:val="Normal"/>
    <w:rsid w:val="00CD06E4"/>
    <w:pPr>
      <w:spacing w:after="240"/>
      <w:jc w:val="center"/>
    </w:pPr>
    <w:rPr>
      <w:b/>
      <w:spacing w:val="20"/>
      <w:kern w:val="28"/>
      <w:sz w:val="36"/>
    </w:rPr>
  </w:style>
  <w:style w:type="paragraph" w:customStyle="1" w:styleId="MemoInfo">
    <w:name w:val="MemoInfo"/>
    <w:basedOn w:val="Normal"/>
    <w:rsid w:val="00CD06E4"/>
    <w:pPr>
      <w:spacing w:after="240" w:line="240" w:lineRule="atLeast"/>
      <w:jc w:val="left"/>
    </w:pPr>
    <w:rPr>
      <w:caps/>
    </w:rPr>
  </w:style>
  <w:style w:type="paragraph" w:customStyle="1" w:styleId="MemoLabel">
    <w:name w:val="MemoLabel"/>
    <w:basedOn w:val="Normal"/>
    <w:rsid w:val="00CD06E4"/>
    <w:pPr>
      <w:spacing w:line="240" w:lineRule="atLeast"/>
      <w:jc w:val="left"/>
    </w:pPr>
    <w:rPr>
      <w:b/>
    </w:rPr>
  </w:style>
  <w:style w:type="paragraph" w:customStyle="1" w:styleId="OfficeAddress">
    <w:name w:val="OfficeAddress"/>
    <w:basedOn w:val="Normal"/>
    <w:rsid w:val="00CD06E4"/>
    <w:pPr>
      <w:jc w:val="right"/>
    </w:pPr>
    <w:rPr>
      <w:b/>
      <w:sz w:val="18"/>
    </w:rPr>
  </w:style>
  <w:style w:type="paragraph" w:customStyle="1" w:styleId="BodyTextHangingIndent2">
    <w:name w:val="Body Text Hanging Indent 2"/>
    <w:aliases w:val="bthi2"/>
    <w:basedOn w:val="Normal"/>
    <w:rsid w:val="00CD06E4"/>
    <w:pPr>
      <w:spacing w:line="480" w:lineRule="auto"/>
      <w:ind w:left="720" w:hanging="720"/>
    </w:pPr>
  </w:style>
  <w:style w:type="paragraph" w:customStyle="1" w:styleId="BodyTextHangingIndent3">
    <w:name w:val="Body Text Hanging Indent 3"/>
    <w:aliases w:val="bthi3"/>
    <w:basedOn w:val="Normal"/>
    <w:rsid w:val="00CD06E4"/>
    <w:pPr>
      <w:ind w:left="720" w:hanging="720"/>
    </w:pPr>
  </w:style>
  <w:style w:type="paragraph" w:styleId="List">
    <w:name w:val="List"/>
    <w:basedOn w:val="Normal"/>
    <w:rsid w:val="00CD06E4"/>
    <w:pPr>
      <w:spacing w:after="240"/>
      <w:ind w:left="720" w:hanging="720"/>
    </w:pPr>
  </w:style>
  <w:style w:type="paragraph" w:styleId="List2">
    <w:name w:val="List 2"/>
    <w:basedOn w:val="Normal"/>
    <w:rsid w:val="00CD06E4"/>
    <w:pPr>
      <w:spacing w:after="240"/>
      <w:ind w:left="1440" w:hanging="720"/>
    </w:pPr>
  </w:style>
  <w:style w:type="paragraph" w:styleId="List3">
    <w:name w:val="List 3"/>
    <w:basedOn w:val="Normal"/>
    <w:rsid w:val="00CD06E4"/>
    <w:pPr>
      <w:spacing w:after="240"/>
      <w:ind w:left="2160" w:hanging="720"/>
    </w:pPr>
  </w:style>
  <w:style w:type="paragraph" w:styleId="List4">
    <w:name w:val="List 4"/>
    <w:basedOn w:val="Normal"/>
    <w:rsid w:val="00CD06E4"/>
    <w:pPr>
      <w:spacing w:after="240"/>
      <w:ind w:left="2880" w:hanging="720"/>
    </w:pPr>
  </w:style>
  <w:style w:type="paragraph" w:styleId="List5">
    <w:name w:val="List 5"/>
    <w:basedOn w:val="Normal"/>
    <w:rsid w:val="00CD06E4"/>
    <w:pPr>
      <w:spacing w:after="240"/>
      <w:ind w:left="3600" w:hanging="720"/>
    </w:pPr>
  </w:style>
  <w:style w:type="paragraph" w:styleId="ListBullet">
    <w:name w:val="List Bullet"/>
    <w:basedOn w:val="Normal"/>
    <w:rsid w:val="00CD06E4"/>
    <w:pPr>
      <w:numPr>
        <w:numId w:val="1"/>
      </w:numPr>
      <w:spacing w:after="240"/>
    </w:pPr>
  </w:style>
  <w:style w:type="paragraph" w:styleId="ListBullet2">
    <w:name w:val="List Bullet 2"/>
    <w:basedOn w:val="Normal"/>
    <w:rsid w:val="00CD06E4"/>
    <w:pPr>
      <w:numPr>
        <w:numId w:val="2"/>
      </w:numPr>
      <w:spacing w:after="240"/>
    </w:pPr>
  </w:style>
  <w:style w:type="paragraph" w:styleId="ListBullet3">
    <w:name w:val="List Bullet 3"/>
    <w:basedOn w:val="Normal"/>
    <w:rsid w:val="00CD06E4"/>
    <w:pPr>
      <w:numPr>
        <w:numId w:val="3"/>
      </w:numPr>
      <w:spacing w:after="240"/>
    </w:pPr>
  </w:style>
  <w:style w:type="paragraph" w:styleId="ListBullet4">
    <w:name w:val="List Bullet 4"/>
    <w:basedOn w:val="Normal"/>
    <w:rsid w:val="00CD06E4"/>
    <w:pPr>
      <w:numPr>
        <w:numId w:val="4"/>
      </w:numPr>
      <w:tabs>
        <w:tab w:val="left" w:pos="2880"/>
      </w:tabs>
      <w:spacing w:after="240"/>
    </w:pPr>
  </w:style>
  <w:style w:type="paragraph" w:styleId="ListBullet5">
    <w:name w:val="List Bullet 5"/>
    <w:basedOn w:val="Normal"/>
    <w:rsid w:val="00CD06E4"/>
    <w:pPr>
      <w:numPr>
        <w:numId w:val="5"/>
      </w:numPr>
      <w:tabs>
        <w:tab w:val="left" w:pos="3600"/>
      </w:tabs>
      <w:spacing w:after="240"/>
    </w:pPr>
  </w:style>
  <w:style w:type="paragraph" w:styleId="ListContinue">
    <w:name w:val="List Continue"/>
    <w:basedOn w:val="Normal"/>
    <w:rsid w:val="00CD06E4"/>
    <w:pPr>
      <w:spacing w:after="240"/>
      <w:ind w:left="720"/>
    </w:pPr>
  </w:style>
  <w:style w:type="paragraph" w:styleId="ListContinue2">
    <w:name w:val="List Continue 2"/>
    <w:basedOn w:val="Normal"/>
    <w:rsid w:val="00CD06E4"/>
    <w:pPr>
      <w:spacing w:after="240"/>
      <w:ind w:left="1440"/>
    </w:pPr>
  </w:style>
  <w:style w:type="paragraph" w:styleId="ListContinue3">
    <w:name w:val="List Continue 3"/>
    <w:basedOn w:val="Normal"/>
    <w:rsid w:val="00CD06E4"/>
    <w:pPr>
      <w:spacing w:after="240"/>
      <w:ind w:left="2160"/>
    </w:pPr>
  </w:style>
  <w:style w:type="paragraph" w:styleId="ListContinue4">
    <w:name w:val="List Continue 4"/>
    <w:basedOn w:val="Normal"/>
    <w:rsid w:val="00CD06E4"/>
    <w:pPr>
      <w:spacing w:after="240"/>
      <w:ind w:left="2880"/>
    </w:pPr>
  </w:style>
  <w:style w:type="paragraph" w:styleId="ListContinue5">
    <w:name w:val="List Continue 5"/>
    <w:basedOn w:val="Normal"/>
    <w:rsid w:val="00CD06E4"/>
    <w:pPr>
      <w:spacing w:after="240"/>
      <w:ind w:left="3600"/>
    </w:pPr>
  </w:style>
  <w:style w:type="paragraph" w:styleId="MacroText">
    <w:name w:val="macro"/>
    <w:basedOn w:val="Normal"/>
    <w:semiHidden/>
    <w:rsid w:val="00CD06E4"/>
  </w:style>
  <w:style w:type="paragraph" w:styleId="Signature">
    <w:name w:val="Signature"/>
    <w:aliases w:val="sign"/>
    <w:basedOn w:val="Normal"/>
    <w:rsid w:val="00CD06E4"/>
    <w:pPr>
      <w:ind w:left="4320"/>
    </w:pPr>
  </w:style>
  <w:style w:type="paragraph" w:customStyle="1" w:styleId="SubtitleBoldUnderlined">
    <w:name w:val="Subtitle Bold Underlined"/>
    <w:aliases w:val="sbu"/>
    <w:basedOn w:val="Normal"/>
    <w:rsid w:val="00CD06E4"/>
    <w:pPr>
      <w:spacing w:after="240"/>
      <w:jc w:val="center"/>
    </w:pPr>
    <w:rPr>
      <w:b/>
      <w:u w:val="single"/>
    </w:rPr>
  </w:style>
  <w:style w:type="paragraph" w:styleId="TableofFigures">
    <w:name w:val="table of figures"/>
    <w:basedOn w:val="Normal"/>
    <w:next w:val="Normal"/>
    <w:semiHidden/>
    <w:rsid w:val="00CD06E4"/>
    <w:pPr>
      <w:ind w:left="720" w:hanging="720"/>
    </w:pPr>
  </w:style>
  <w:style w:type="paragraph" w:customStyle="1" w:styleId="BodyTextFirstIndent3">
    <w:name w:val="Body Text First Indent 3"/>
    <w:aliases w:val="btfi3"/>
    <w:basedOn w:val="Normal"/>
    <w:rsid w:val="00CD06E4"/>
    <w:pPr>
      <w:ind w:firstLine="720"/>
    </w:pPr>
  </w:style>
  <w:style w:type="character" w:styleId="EndnoteReference">
    <w:name w:val="endnote reference"/>
    <w:basedOn w:val="DefaultParagraphFont"/>
    <w:semiHidden/>
    <w:rsid w:val="00CD06E4"/>
    <w:rPr>
      <w:vertAlign w:val="superscript"/>
    </w:rPr>
  </w:style>
  <w:style w:type="character" w:styleId="Hyperlink">
    <w:name w:val="Hyperlink"/>
    <w:basedOn w:val="DefaultParagraphFont"/>
    <w:rsid w:val="00CD06E4"/>
    <w:rPr>
      <w:color w:val="0000FF"/>
      <w:u w:val="single"/>
    </w:rPr>
  </w:style>
  <w:style w:type="paragraph" w:customStyle="1" w:styleId="SignatureText">
    <w:name w:val="Signature Text"/>
    <w:basedOn w:val="BodyText"/>
    <w:rsid w:val="00CD06E4"/>
    <w:pPr>
      <w:tabs>
        <w:tab w:val="left" w:pos="3600"/>
        <w:tab w:val="left" w:pos="5040"/>
      </w:tabs>
      <w:spacing w:after="0"/>
      <w:jc w:val="left"/>
    </w:pPr>
    <w:rPr>
      <w:rFonts w:ascii="Arial" w:hAnsi="Arial"/>
      <w:bCs/>
      <w:sz w:val="20"/>
    </w:rPr>
  </w:style>
  <w:style w:type="paragraph" w:styleId="FootnoteText">
    <w:name w:val="footnote text"/>
    <w:basedOn w:val="Normal"/>
    <w:semiHidden/>
    <w:rsid w:val="00CD06E4"/>
    <w:rPr>
      <w:sz w:val="20"/>
    </w:rPr>
  </w:style>
  <w:style w:type="character" w:styleId="FootnoteReference">
    <w:name w:val="footnote reference"/>
    <w:basedOn w:val="DefaultParagraphFont"/>
    <w:semiHidden/>
    <w:rsid w:val="00CD06E4"/>
    <w:rPr>
      <w:vertAlign w:val="superscript"/>
    </w:rPr>
  </w:style>
  <w:style w:type="paragraph" w:styleId="BalloonText">
    <w:name w:val="Balloon Text"/>
    <w:basedOn w:val="Normal"/>
    <w:link w:val="BalloonTextChar"/>
    <w:rsid w:val="002D444A"/>
    <w:rPr>
      <w:rFonts w:ascii="Tahoma" w:hAnsi="Tahoma" w:cs="Tahoma"/>
      <w:sz w:val="16"/>
      <w:szCs w:val="16"/>
    </w:rPr>
  </w:style>
  <w:style w:type="character" w:customStyle="1" w:styleId="BalloonTextChar">
    <w:name w:val="Balloon Text Char"/>
    <w:basedOn w:val="DefaultParagraphFont"/>
    <w:link w:val="BalloonText"/>
    <w:rsid w:val="002D4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u.edu/continuing-medical-education-%28cme%2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me@sl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STARTUP\PSWSStyle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D5DB-8241-4492-86DE-1ED4589A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PSWSStyleGlobal</Template>
  <TotalTime>6</TotalTime>
  <Pages>3</Pages>
  <Words>1042</Words>
  <Characters>5944</Characters>
  <Application>Microsoft Office Word</Application>
  <DocSecurity>0</DocSecurity>
  <PresentationFormat/>
  <Lines>49</Lines>
  <Paragraphs>13</Paragraphs>
  <ScaleCrop>false</ScaleCrop>
  <HeadingPairs>
    <vt:vector size="2" baseType="variant">
      <vt:variant>
        <vt:lpstr>Title</vt:lpstr>
      </vt:variant>
      <vt:variant>
        <vt:i4>1</vt:i4>
      </vt:variant>
    </vt:vector>
  </HeadingPairs>
  <TitlesOfParts>
    <vt:vector size="1" baseType="lpstr">
      <vt:lpstr>SLU template revised Exhibit Space Application and contract 2015-2016 CME (2144) (00035582).DOCX</vt:lpstr>
    </vt:vector>
  </TitlesOfParts>
  <Company>Saint Louis University</Company>
  <LinksUpToDate>false</LinksUpToDate>
  <CharactersWithSpaces>6973</CharactersWithSpaces>
  <SharedDoc>false</SharedDoc>
  <HLinks>
    <vt:vector size="12" baseType="variant">
      <vt:variant>
        <vt:i4>4980812</vt:i4>
      </vt:variant>
      <vt:variant>
        <vt:i4>3</vt:i4>
      </vt:variant>
      <vt:variant>
        <vt:i4>0</vt:i4>
      </vt:variant>
      <vt:variant>
        <vt:i4>5</vt:i4>
      </vt:variant>
      <vt:variant>
        <vt:lpwstr>http://medschool.slue.edu/cme</vt:lpwstr>
      </vt:variant>
      <vt:variant>
        <vt:lpwstr/>
      </vt:variant>
      <vt:variant>
        <vt:i4>7471169</vt:i4>
      </vt:variant>
      <vt:variant>
        <vt:i4>0</vt:i4>
      </vt:variant>
      <vt:variant>
        <vt:i4>0</vt:i4>
      </vt:variant>
      <vt:variant>
        <vt:i4>5</vt:i4>
      </vt:variant>
      <vt:variant>
        <vt:lpwstr>mailto:cme@slu.edu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 template revised Exhibit Space Application and contract 2015-2016 CME (2144) (00040912).DOCX</dc:title>
  <dc:subject>00040912-1</dc:subject>
  <dc:creator>kpyatt2</dc:creator>
  <cp:lastModifiedBy>CME Student</cp:lastModifiedBy>
  <cp:revision>8</cp:revision>
  <cp:lastPrinted>2008-12-16T21:39:00Z</cp:lastPrinted>
  <dcterms:created xsi:type="dcterms:W3CDTF">2015-09-02T23:34:00Z</dcterms:created>
  <dcterms:modified xsi:type="dcterms:W3CDTF">2016-02-12T16:57:00Z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NEW / NEW_x000d_JBKIL  3113787</vt:lpwstr>
  </property>
  <property fmtid="{D5CDD505-2E9C-101B-9397-08002B2CF9AE}" pid="3" name="DOCNO">
    <vt:lpwstr>3113787.2</vt:lpwstr>
  </property>
</Properties>
</file>